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80D" w:rsidRPr="00AB2E25" w:rsidRDefault="0047380D" w:rsidP="0047380D">
      <w:pPr>
        <w:pageBreakBefore/>
        <w:adjustRightInd w:val="0"/>
        <w:spacing w:line="380" w:lineRule="exact"/>
        <w:jc w:val="center"/>
        <w:textAlignment w:val="baseline"/>
        <w:rPr>
          <w:rFonts w:ascii="標楷體" w:eastAsia="標楷體" w:hAnsi="標楷體" w:cs="Times New Roman"/>
          <w:b/>
          <w:kern w:val="0"/>
          <w:sz w:val="40"/>
          <w:szCs w:val="40"/>
        </w:rPr>
      </w:pPr>
      <w:r w:rsidRPr="00AB2E25">
        <w:rPr>
          <w:rFonts w:ascii="標楷體" w:eastAsia="標楷體" w:hAnsi="標楷體" w:cs="Times New Roman" w:hint="eastAsia"/>
          <w:b/>
          <w:kern w:val="0"/>
          <w:sz w:val="40"/>
          <w:szCs w:val="40"/>
        </w:rPr>
        <w:t>彰化縣花壇鄉花壇排水改善工程</w:t>
      </w:r>
    </w:p>
    <w:p w:rsidR="0047380D" w:rsidRPr="00AB2E25" w:rsidRDefault="0047380D" w:rsidP="0047380D">
      <w:pPr>
        <w:adjustRightInd w:val="0"/>
        <w:spacing w:line="600" w:lineRule="exact"/>
        <w:textAlignment w:val="baseline"/>
        <w:rPr>
          <w:rFonts w:ascii="標楷體" w:eastAsia="標楷體" w:hAnsi="標楷體" w:cs="Times New Roman"/>
          <w:b/>
          <w:kern w:val="0"/>
          <w:sz w:val="28"/>
          <w:szCs w:val="28"/>
        </w:rPr>
      </w:pPr>
      <w:r w:rsidRPr="00AB2E25">
        <w:rPr>
          <w:rFonts w:ascii="標楷體" w:eastAsia="標楷體" w:hAnsi="標楷體" w:cs="Times New Roman" w:hint="eastAsia"/>
          <w:b/>
          <w:kern w:val="0"/>
          <w:sz w:val="28"/>
          <w:szCs w:val="28"/>
        </w:rPr>
        <w:t>壹、背景說明</w:t>
      </w:r>
    </w:p>
    <w:p w:rsidR="0047380D" w:rsidRPr="00AB2E25" w:rsidRDefault="0047380D" w:rsidP="0047380D">
      <w:pPr>
        <w:adjustRightInd w:val="0"/>
        <w:spacing w:line="600" w:lineRule="exact"/>
        <w:ind w:leftChars="200" w:left="480"/>
        <w:jc w:val="both"/>
        <w:textAlignment w:val="baseline"/>
        <w:rPr>
          <w:rFonts w:ascii="標楷體" w:eastAsia="標楷體" w:hAnsi="標楷體" w:cs="Times New Roman"/>
          <w:kern w:val="0"/>
          <w:sz w:val="28"/>
          <w:szCs w:val="28"/>
        </w:rPr>
      </w:pPr>
      <w:r w:rsidRPr="00AB2E25">
        <w:rPr>
          <w:rFonts w:ascii="標楷體" w:eastAsia="標楷體" w:hAnsi="標楷體" w:cs="Times New Roman"/>
          <w:kern w:val="0"/>
          <w:sz w:val="28"/>
          <w:szCs w:val="28"/>
        </w:rPr>
        <w:t>「縣市管河川及區域排水整體改善計畫-</w:t>
      </w:r>
      <w:r w:rsidRPr="00AB2E25">
        <w:rPr>
          <w:rFonts w:ascii="標楷體" w:eastAsia="標楷體" w:hAnsi="標楷體" w:cs="Times New Roman" w:hint="eastAsia"/>
          <w:kern w:val="0"/>
          <w:sz w:val="28"/>
          <w:szCs w:val="28"/>
        </w:rPr>
        <w:t xml:space="preserve"> 花壇</w:t>
      </w:r>
      <w:r w:rsidRPr="00AB2E25">
        <w:rPr>
          <w:rFonts w:ascii="標楷體" w:eastAsia="標楷體" w:hAnsi="標楷體" w:cs="Times New Roman"/>
          <w:kern w:val="0"/>
          <w:sz w:val="28"/>
          <w:szCs w:val="28"/>
        </w:rPr>
        <w:t>排水(第</w:t>
      </w:r>
      <w:r w:rsidRPr="00AB2E25">
        <w:rPr>
          <w:rFonts w:ascii="標楷體" w:eastAsia="標楷體" w:hAnsi="標楷體" w:cs="Times New Roman" w:hint="eastAsia"/>
          <w:kern w:val="0"/>
          <w:sz w:val="28"/>
          <w:szCs w:val="28"/>
        </w:rPr>
        <w:t>二</w:t>
      </w:r>
      <w:r w:rsidRPr="00AB2E25">
        <w:rPr>
          <w:rFonts w:ascii="標楷體" w:eastAsia="標楷體" w:hAnsi="標楷體" w:cs="Times New Roman"/>
          <w:kern w:val="0"/>
          <w:sz w:val="28"/>
          <w:szCs w:val="28"/>
        </w:rPr>
        <w:t>期)改善</w:t>
      </w:r>
      <w:r w:rsidRPr="00AB2E25">
        <w:rPr>
          <w:rFonts w:ascii="標楷體" w:eastAsia="標楷體" w:hAnsi="標楷體" w:cs="Times New Roman" w:hint="eastAsia"/>
          <w:kern w:val="0"/>
          <w:sz w:val="28"/>
          <w:szCs w:val="28"/>
        </w:rPr>
        <w:t>及橋樑改建</w:t>
      </w:r>
      <w:r w:rsidRPr="00AB2E25">
        <w:rPr>
          <w:rFonts w:ascii="標楷體" w:eastAsia="標楷體" w:hAnsi="標楷體" w:cs="Times New Roman"/>
          <w:kern w:val="0"/>
          <w:sz w:val="28"/>
          <w:szCs w:val="28"/>
        </w:rPr>
        <w:t>工程」，核定由彰化縣政府辦理</w:t>
      </w:r>
      <w:r w:rsidRPr="00AB2E25">
        <w:rPr>
          <w:rFonts w:ascii="標楷體" w:eastAsia="標楷體" w:hAnsi="標楷體" w:cs="Times New Roman" w:hint="eastAsia"/>
          <w:kern w:val="0"/>
          <w:sz w:val="28"/>
          <w:szCs w:val="28"/>
        </w:rPr>
        <w:t>排水路改善1,470公尺(5k+785~7k+255)及新建箱涵1座</w:t>
      </w:r>
      <w:r w:rsidRPr="00AB2E25">
        <w:rPr>
          <w:rFonts w:ascii="標楷體" w:eastAsia="標楷體" w:hAnsi="標楷體" w:cs="Times New Roman"/>
          <w:kern w:val="0"/>
          <w:sz w:val="28"/>
          <w:szCs w:val="28"/>
        </w:rPr>
        <w:t>(6k+290)，總經費</w:t>
      </w:r>
      <w:r w:rsidRPr="00AB2E25">
        <w:rPr>
          <w:rFonts w:ascii="標楷體" w:eastAsia="標楷體" w:hAnsi="標楷體" w:cs="Times New Roman" w:hint="eastAsia"/>
          <w:kern w:val="0"/>
          <w:sz w:val="28"/>
          <w:szCs w:val="28"/>
        </w:rPr>
        <w:t>4億3,798萬6千</w:t>
      </w:r>
      <w:r w:rsidRPr="00AB2E25">
        <w:rPr>
          <w:rFonts w:ascii="標楷體" w:eastAsia="標楷體" w:hAnsi="標楷體" w:cs="Times New Roman"/>
          <w:kern w:val="0"/>
          <w:sz w:val="28"/>
          <w:szCs w:val="28"/>
        </w:rPr>
        <w:t>元(</w:t>
      </w:r>
      <w:r w:rsidRPr="00AB2E25">
        <w:rPr>
          <w:rFonts w:ascii="標楷體" w:eastAsia="標楷體" w:hAnsi="標楷體" w:cs="Times New Roman" w:hint="eastAsia"/>
          <w:kern w:val="0"/>
          <w:sz w:val="28"/>
          <w:szCs w:val="28"/>
        </w:rPr>
        <w:t>中央款</w:t>
      </w:r>
      <w:r w:rsidRPr="00AB2E25">
        <w:rPr>
          <w:rFonts w:ascii="標楷體" w:eastAsia="標楷體" w:hAnsi="標楷體" w:cs="Times New Roman"/>
          <w:kern w:val="0"/>
          <w:sz w:val="28"/>
          <w:szCs w:val="28"/>
        </w:rPr>
        <w:t>工程費</w:t>
      </w:r>
      <w:r w:rsidRPr="00AB2E25">
        <w:rPr>
          <w:rFonts w:ascii="標楷體" w:eastAsia="標楷體" w:hAnsi="標楷體" w:cs="Times New Roman" w:hint="eastAsia"/>
          <w:kern w:val="0"/>
          <w:sz w:val="28"/>
          <w:szCs w:val="28"/>
        </w:rPr>
        <w:t>1億5,195萬2千</w:t>
      </w:r>
      <w:r w:rsidRPr="00AB2E25">
        <w:rPr>
          <w:rFonts w:ascii="標楷體" w:eastAsia="標楷體" w:hAnsi="標楷體" w:cs="Times New Roman"/>
          <w:kern w:val="0"/>
          <w:sz w:val="28"/>
          <w:szCs w:val="28"/>
        </w:rPr>
        <w:t>元，</w:t>
      </w:r>
      <w:r w:rsidRPr="00AB2E25">
        <w:rPr>
          <w:rFonts w:ascii="標楷體" w:eastAsia="標楷體" w:hAnsi="標楷體" w:cs="Times New Roman" w:hint="eastAsia"/>
          <w:kern w:val="0"/>
          <w:sz w:val="28"/>
          <w:szCs w:val="28"/>
        </w:rPr>
        <w:t>中央負擔</w:t>
      </w:r>
      <w:r w:rsidRPr="00AB2E25">
        <w:rPr>
          <w:rFonts w:ascii="標楷體" w:eastAsia="標楷體" w:hAnsi="標楷體" w:cs="Times New Roman"/>
          <w:kern w:val="0"/>
          <w:sz w:val="28"/>
          <w:szCs w:val="28"/>
        </w:rPr>
        <w:t>用地費</w:t>
      </w:r>
      <w:r w:rsidRPr="00AB2E25">
        <w:rPr>
          <w:rFonts w:ascii="標楷體" w:eastAsia="標楷體" w:hAnsi="標楷體" w:cs="Times New Roman" w:hint="eastAsia"/>
          <w:kern w:val="0"/>
          <w:sz w:val="28"/>
          <w:szCs w:val="28"/>
        </w:rPr>
        <w:t>1億9,116萬3千</w:t>
      </w:r>
      <w:r w:rsidRPr="00AB2E25">
        <w:rPr>
          <w:rFonts w:ascii="標楷體" w:eastAsia="標楷體" w:hAnsi="標楷體" w:cs="Times New Roman"/>
          <w:kern w:val="0"/>
          <w:sz w:val="28"/>
          <w:szCs w:val="28"/>
        </w:rPr>
        <w:t>元</w:t>
      </w:r>
      <w:r w:rsidRPr="00AB2E25">
        <w:rPr>
          <w:rFonts w:ascii="標楷體" w:eastAsia="標楷體" w:hAnsi="標楷體" w:cs="Times New Roman" w:hint="eastAsia"/>
          <w:kern w:val="0"/>
          <w:sz w:val="28"/>
          <w:szCs w:val="28"/>
        </w:rPr>
        <w:t>，地方自籌9,422萬3千元</w:t>
      </w:r>
      <w:r w:rsidRPr="00AB2E25">
        <w:rPr>
          <w:rFonts w:ascii="標楷體" w:eastAsia="標楷體" w:hAnsi="標楷體" w:cs="Times New Roman"/>
          <w:kern w:val="0"/>
          <w:sz w:val="28"/>
          <w:szCs w:val="28"/>
        </w:rPr>
        <w:t>)</w:t>
      </w:r>
      <w:r w:rsidRPr="00AB2E25">
        <w:rPr>
          <w:rFonts w:ascii="標楷體" w:eastAsia="標楷體" w:hAnsi="標楷體" w:cs="Times New Roman" w:hint="eastAsia"/>
          <w:kern w:val="0"/>
          <w:sz w:val="28"/>
          <w:szCs w:val="28"/>
        </w:rPr>
        <w:t>。</w:t>
      </w:r>
    </w:p>
    <w:p w:rsidR="0047380D" w:rsidRPr="00AB2E25" w:rsidRDefault="0047380D" w:rsidP="0047380D">
      <w:pPr>
        <w:adjustRightInd w:val="0"/>
        <w:spacing w:line="600" w:lineRule="exact"/>
        <w:textAlignment w:val="baseline"/>
        <w:rPr>
          <w:rFonts w:ascii="標楷體" w:eastAsia="標楷體" w:hAnsi="標楷體" w:cs="Times New Roman"/>
          <w:b/>
          <w:kern w:val="0"/>
          <w:sz w:val="28"/>
          <w:szCs w:val="28"/>
        </w:rPr>
      </w:pPr>
      <w:r w:rsidRPr="00AB2E25">
        <w:rPr>
          <w:rFonts w:ascii="標楷體" w:eastAsia="標楷體" w:hAnsi="標楷體" w:cs="Times New Roman" w:hint="eastAsia"/>
          <w:b/>
          <w:kern w:val="0"/>
          <w:sz w:val="28"/>
          <w:szCs w:val="28"/>
        </w:rPr>
        <w:t>貳、執行情形</w:t>
      </w:r>
    </w:p>
    <w:p w:rsidR="0047380D" w:rsidRPr="00AB2E25" w:rsidRDefault="0047380D" w:rsidP="0047380D">
      <w:pPr>
        <w:numPr>
          <w:ilvl w:val="0"/>
          <w:numId w:val="1"/>
        </w:numPr>
        <w:adjustRightInd w:val="0"/>
        <w:spacing w:line="600" w:lineRule="exact"/>
        <w:ind w:left="851" w:hanging="709"/>
        <w:jc w:val="both"/>
        <w:textAlignment w:val="baseline"/>
        <w:rPr>
          <w:rFonts w:ascii="標楷體" w:eastAsia="標楷體" w:hAnsi="標楷體" w:cs="Times New Roman"/>
          <w:sz w:val="28"/>
          <w:szCs w:val="28"/>
        </w:rPr>
      </w:pPr>
      <w:r w:rsidRPr="00AB2E25">
        <w:rPr>
          <w:rFonts w:ascii="標楷體" w:eastAsia="標楷體" w:hAnsi="標楷體" w:cs="Times New Roman"/>
          <w:sz w:val="28"/>
          <w:szCs w:val="28"/>
        </w:rPr>
        <w:t>本案</w:t>
      </w:r>
      <w:r w:rsidRPr="00AB2E25">
        <w:rPr>
          <w:rFonts w:ascii="標楷體" w:eastAsia="標楷體" w:hAnsi="標楷體" w:cs="Times New Roman" w:hint="eastAsia"/>
          <w:sz w:val="28"/>
          <w:szCs w:val="28"/>
        </w:rPr>
        <w:t>目前正辦理用地取得作業中</w:t>
      </w:r>
      <w:r w:rsidRPr="00AB2E25">
        <w:rPr>
          <w:rFonts w:ascii="標楷體" w:eastAsia="標楷體" w:hAnsi="標楷體" w:cs="Times New Roman"/>
          <w:sz w:val="28"/>
          <w:szCs w:val="28"/>
        </w:rPr>
        <w:t>。</w:t>
      </w:r>
    </w:p>
    <w:p w:rsidR="0047380D" w:rsidRPr="00AB2E25" w:rsidRDefault="0047380D" w:rsidP="0047380D">
      <w:pPr>
        <w:numPr>
          <w:ilvl w:val="0"/>
          <w:numId w:val="1"/>
        </w:numPr>
        <w:adjustRightInd w:val="0"/>
        <w:spacing w:line="600" w:lineRule="exact"/>
        <w:ind w:left="851" w:hanging="709"/>
        <w:jc w:val="both"/>
        <w:textAlignment w:val="baseline"/>
        <w:rPr>
          <w:rFonts w:ascii="標楷體" w:eastAsia="標楷體" w:hAnsi="標楷體" w:cs="Times New Roman"/>
          <w:sz w:val="28"/>
          <w:szCs w:val="28"/>
        </w:rPr>
      </w:pPr>
      <w:r w:rsidRPr="00AB2E25">
        <w:rPr>
          <w:rFonts w:ascii="標楷體" w:eastAsia="標楷體" w:hAnsi="標楷體" w:cs="Times New Roman" w:hint="eastAsia"/>
          <w:sz w:val="28"/>
          <w:szCs w:val="28"/>
        </w:rPr>
        <w:t>環保團體於108年1月生態檢核地方說明會時，建議利用原有低</w:t>
      </w:r>
      <w:proofErr w:type="gramStart"/>
      <w:r w:rsidRPr="00AB2E25">
        <w:rPr>
          <w:rFonts w:ascii="標楷體" w:eastAsia="標楷體" w:hAnsi="標楷體" w:cs="Times New Roman" w:hint="eastAsia"/>
          <w:sz w:val="28"/>
          <w:szCs w:val="28"/>
        </w:rPr>
        <w:t>漥</w:t>
      </w:r>
      <w:proofErr w:type="gramEnd"/>
      <w:r w:rsidRPr="00AB2E25">
        <w:rPr>
          <w:rFonts w:ascii="標楷體" w:eastAsia="標楷體" w:hAnsi="標楷體" w:cs="Times New Roman" w:hint="eastAsia"/>
          <w:sz w:val="28"/>
          <w:szCs w:val="28"/>
        </w:rPr>
        <w:t>地改設</w:t>
      </w:r>
      <w:proofErr w:type="gramStart"/>
      <w:r w:rsidRPr="00AB2E25">
        <w:rPr>
          <w:rFonts w:ascii="標楷體" w:eastAsia="標楷體" w:hAnsi="標楷體" w:cs="Times New Roman" w:hint="eastAsia"/>
          <w:sz w:val="28"/>
          <w:szCs w:val="28"/>
        </w:rPr>
        <w:t>為滯洪池</w:t>
      </w:r>
      <w:proofErr w:type="gramEnd"/>
      <w:r w:rsidRPr="00AB2E25">
        <w:rPr>
          <w:rFonts w:ascii="標楷體" w:eastAsia="標楷體" w:hAnsi="標楷體" w:cs="Times New Roman" w:hint="eastAsia"/>
          <w:sz w:val="28"/>
          <w:szCs w:val="28"/>
        </w:rPr>
        <w:t>，並盡量保有目前地貌狀態。</w:t>
      </w:r>
    </w:p>
    <w:p w:rsidR="0047380D" w:rsidRPr="00AB2E25" w:rsidRDefault="0047380D" w:rsidP="0047380D">
      <w:pPr>
        <w:adjustRightInd w:val="0"/>
        <w:spacing w:line="600" w:lineRule="exact"/>
        <w:textAlignment w:val="baseline"/>
        <w:rPr>
          <w:rFonts w:ascii="標楷體" w:eastAsia="標楷體" w:hAnsi="標楷體" w:cs="Times New Roman"/>
          <w:b/>
          <w:kern w:val="0"/>
          <w:sz w:val="28"/>
          <w:szCs w:val="28"/>
        </w:rPr>
      </w:pPr>
      <w:r w:rsidRPr="00AB2E25">
        <w:rPr>
          <w:rFonts w:ascii="標楷體" w:eastAsia="標楷體" w:hAnsi="標楷體" w:cs="Times New Roman" w:hint="eastAsia"/>
          <w:b/>
          <w:kern w:val="0"/>
          <w:sz w:val="28"/>
          <w:szCs w:val="28"/>
        </w:rPr>
        <w:t>參、策進作為</w:t>
      </w:r>
    </w:p>
    <w:p w:rsidR="0047380D" w:rsidRPr="00AB2E25" w:rsidRDefault="0047380D" w:rsidP="0047380D">
      <w:pPr>
        <w:adjustRightInd w:val="0"/>
        <w:spacing w:line="600" w:lineRule="exact"/>
        <w:ind w:leftChars="200" w:left="480"/>
        <w:jc w:val="both"/>
        <w:textAlignment w:val="baseline"/>
        <w:rPr>
          <w:rFonts w:ascii="標楷體" w:eastAsia="標楷體" w:hAnsi="標楷體" w:cs="Times New Roman"/>
          <w:kern w:val="0"/>
          <w:sz w:val="28"/>
          <w:szCs w:val="28"/>
        </w:rPr>
      </w:pPr>
      <w:r w:rsidRPr="00AB2E25">
        <w:rPr>
          <w:rFonts w:ascii="標楷體" w:eastAsia="標楷體" w:hAnsi="標楷體" w:cs="Times New Roman" w:hint="eastAsia"/>
          <w:kern w:val="0"/>
          <w:sz w:val="28"/>
          <w:szCs w:val="28"/>
        </w:rPr>
        <w:t>因建議</w:t>
      </w:r>
      <w:proofErr w:type="gramStart"/>
      <w:r w:rsidRPr="00AB2E25">
        <w:rPr>
          <w:rFonts w:ascii="標楷體" w:eastAsia="標楷體" w:hAnsi="標楷體" w:cs="Times New Roman" w:hint="eastAsia"/>
          <w:kern w:val="0"/>
          <w:sz w:val="28"/>
          <w:szCs w:val="28"/>
        </w:rPr>
        <w:t>之滯洪池非本次擬</w:t>
      </w:r>
      <w:proofErr w:type="gramEnd"/>
      <w:r w:rsidRPr="00AB2E25">
        <w:rPr>
          <w:rFonts w:ascii="標楷體" w:eastAsia="標楷體" w:hAnsi="標楷體" w:cs="Times New Roman" w:hint="eastAsia"/>
          <w:kern w:val="0"/>
          <w:sz w:val="28"/>
          <w:szCs w:val="28"/>
        </w:rPr>
        <w:t>辦理改善工程，且與原核定規劃報告規劃於上游都市計畫區及下游段施作A、B二</w:t>
      </w:r>
      <w:proofErr w:type="gramStart"/>
      <w:r w:rsidRPr="00AB2E25">
        <w:rPr>
          <w:rFonts w:ascii="標楷體" w:eastAsia="標楷體" w:hAnsi="標楷體" w:cs="Times New Roman" w:hint="eastAsia"/>
          <w:kern w:val="0"/>
          <w:sz w:val="28"/>
          <w:szCs w:val="28"/>
        </w:rPr>
        <w:t>滯洪池位置</w:t>
      </w:r>
      <w:proofErr w:type="gramEnd"/>
      <w:r w:rsidRPr="00AB2E25">
        <w:rPr>
          <w:rFonts w:ascii="標楷體" w:eastAsia="標楷體" w:hAnsi="標楷體" w:cs="Times New Roman" w:hint="eastAsia"/>
          <w:kern w:val="0"/>
          <w:sz w:val="28"/>
          <w:szCs w:val="28"/>
        </w:rPr>
        <w:t>不符，有關環保團體建議於現有低窪地施作</w:t>
      </w:r>
      <w:proofErr w:type="gramStart"/>
      <w:r w:rsidRPr="00AB2E25">
        <w:rPr>
          <w:rFonts w:ascii="標楷體" w:eastAsia="標楷體" w:hAnsi="標楷體" w:cs="Times New Roman" w:hint="eastAsia"/>
          <w:kern w:val="0"/>
          <w:sz w:val="28"/>
          <w:szCs w:val="28"/>
        </w:rPr>
        <w:t>滯洪池</w:t>
      </w:r>
      <w:proofErr w:type="gramEnd"/>
      <w:r w:rsidRPr="00AB2E25">
        <w:rPr>
          <w:rFonts w:ascii="標楷體" w:eastAsia="標楷體" w:hAnsi="標楷體" w:cs="Times New Roman" w:hint="eastAsia"/>
          <w:kern w:val="0"/>
          <w:sz w:val="28"/>
          <w:szCs w:val="28"/>
        </w:rPr>
        <w:t>，將請彰化縣政府先行與環保團體溝通，並評估是否辦理規劃檢討。</w:t>
      </w:r>
    </w:p>
    <w:p w:rsidR="0047380D" w:rsidRPr="00AB2E25" w:rsidRDefault="0047380D" w:rsidP="0047380D">
      <w:pPr>
        <w:adjustRightInd w:val="0"/>
        <w:spacing w:line="600" w:lineRule="exact"/>
        <w:textAlignment w:val="baseline"/>
        <w:rPr>
          <w:rFonts w:ascii="Times New Roman" w:eastAsia="新細明體" w:hAnsi="Times New Roman" w:cs="Times New Roman"/>
          <w:b/>
          <w:kern w:val="0"/>
          <w:sz w:val="28"/>
          <w:szCs w:val="28"/>
        </w:rPr>
      </w:pPr>
      <w:r w:rsidRPr="00AB2E25">
        <w:rPr>
          <w:rFonts w:ascii="標楷體" w:eastAsia="標楷體" w:hAnsi="標楷體" w:cs="Times New Roman" w:hint="eastAsia"/>
          <w:b/>
          <w:kern w:val="0"/>
          <w:sz w:val="28"/>
          <w:szCs w:val="28"/>
        </w:rPr>
        <w:t>肆、結語</w:t>
      </w:r>
    </w:p>
    <w:p w:rsidR="007B1A6C" w:rsidRDefault="0047380D" w:rsidP="0047380D">
      <w:r w:rsidRPr="00AB2E25">
        <w:rPr>
          <w:rFonts w:ascii="標楷體" w:eastAsia="標楷體" w:hAnsi="標楷體" w:cs="Times New Roman" w:hint="eastAsia"/>
          <w:kern w:val="0"/>
          <w:sz w:val="28"/>
          <w:szCs w:val="28"/>
        </w:rPr>
        <w:t>本案建議彰化縣政府與環保團體溝通取得共識評估是否辦理規劃檢討。</w:t>
      </w:r>
      <w:bookmarkStart w:id="0" w:name="_GoBack"/>
      <w:bookmarkEnd w:id="0"/>
    </w:p>
    <w:sectPr w:rsidR="007B1A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1791A"/>
    <w:multiLevelType w:val="hybridMultilevel"/>
    <w:tmpl w:val="0F48A526"/>
    <w:lvl w:ilvl="0" w:tplc="04090015">
      <w:start w:val="1"/>
      <w:numFmt w:val="taiwaneseCountingThousand"/>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0D"/>
    <w:rsid w:val="0047380D"/>
    <w:rsid w:val="007B1A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80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345</Characters>
  <Application>Microsoft Office Word</Application>
  <DocSecurity>0</DocSecurity>
  <Lines>2</Lines>
  <Paragraphs>1</Paragraphs>
  <ScaleCrop>false</ScaleCrop>
  <Company>WRA</Company>
  <LinksUpToDate>false</LinksUpToDate>
  <CharactersWithSpaces>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廖桂依</dc:creator>
  <cp:lastModifiedBy>廖桂依</cp:lastModifiedBy>
  <cp:revision>1</cp:revision>
  <dcterms:created xsi:type="dcterms:W3CDTF">2019-05-13T09:25:00Z</dcterms:created>
  <dcterms:modified xsi:type="dcterms:W3CDTF">2019-05-13T09:25:00Z</dcterms:modified>
</cp:coreProperties>
</file>