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14" w:rsidRPr="00413FD4" w:rsidRDefault="00F63914" w:rsidP="00B13895">
      <w:pPr>
        <w:pStyle w:val="BodyText"/>
        <w:adjustRightInd w:val="0"/>
        <w:snapToGrid w:val="0"/>
        <w:spacing w:line="440" w:lineRule="exact"/>
        <w:ind w:leftChars="150" w:left="360"/>
        <w:jc w:val="center"/>
        <w:rPr>
          <w:rFonts w:ascii="標楷體"/>
          <w:b w:val="0"/>
          <w:color w:val="000000"/>
          <w:sz w:val="32"/>
          <w:szCs w:val="32"/>
        </w:rPr>
      </w:pPr>
      <w:r w:rsidRPr="00413FD4">
        <w:rPr>
          <w:rFonts w:ascii="標楷體" w:hAnsi="標楷體" w:hint="eastAsia"/>
          <w:b w:val="0"/>
          <w:color w:val="000000"/>
          <w:sz w:val="32"/>
          <w:szCs w:val="32"/>
        </w:rPr>
        <w:t>大湖口溪南勢阿丹堤段防災減災工程</w:t>
      </w:r>
      <w:r w:rsidRPr="00413FD4">
        <w:rPr>
          <w:rFonts w:ascii="標楷體" w:hAnsi="標楷體"/>
          <w:b w:val="0"/>
          <w:color w:val="000000"/>
          <w:sz w:val="32"/>
          <w:szCs w:val="32"/>
        </w:rPr>
        <w:t>(</w:t>
      </w:r>
      <w:r w:rsidRPr="00413FD4">
        <w:rPr>
          <w:rFonts w:ascii="標楷體" w:hAnsi="標楷體" w:hint="eastAsia"/>
          <w:b w:val="0"/>
          <w:color w:val="000000"/>
          <w:sz w:val="32"/>
          <w:szCs w:val="32"/>
        </w:rPr>
        <w:t>二期</w:t>
      </w:r>
      <w:r w:rsidRPr="00413FD4">
        <w:rPr>
          <w:rFonts w:ascii="標楷體" w:hAnsi="標楷體"/>
          <w:b w:val="0"/>
          <w:color w:val="000000"/>
          <w:sz w:val="32"/>
          <w:szCs w:val="32"/>
        </w:rPr>
        <w:t>)</w:t>
      </w:r>
    </w:p>
    <w:p w:rsidR="00F63914" w:rsidRPr="00413FD4" w:rsidRDefault="00F63914" w:rsidP="00B13895">
      <w:pPr>
        <w:pStyle w:val="BodyText"/>
        <w:adjustRightInd w:val="0"/>
        <w:snapToGrid w:val="0"/>
        <w:spacing w:line="440" w:lineRule="exact"/>
        <w:ind w:leftChars="150" w:left="360"/>
        <w:jc w:val="center"/>
        <w:rPr>
          <w:rFonts w:ascii="標楷體"/>
          <w:b w:val="0"/>
          <w:color w:val="000000"/>
          <w:sz w:val="32"/>
          <w:szCs w:val="32"/>
        </w:rPr>
      </w:pPr>
      <w:r w:rsidRPr="00413FD4">
        <w:rPr>
          <w:rFonts w:ascii="標楷體" w:hAnsi="標楷體" w:hint="eastAsia"/>
          <w:b w:val="0"/>
          <w:color w:val="000000"/>
          <w:sz w:val="32"/>
          <w:szCs w:val="32"/>
        </w:rPr>
        <w:t>第二次公聽會會議紀錄</w:t>
      </w:r>
    </w:p>
    <w:p w:rsidR="00F63914" w:rsidRPr="00413FD4" w:rsidRDefault="00F63914" w:rsidP="00B94D85">
      <w:pPr>
        <w:pStyle w:val="BodyText"/>
        <w:numPr>
          <w:ilvl w:val="0"/>
          <w:numId w:val="1"/>
        </w:numPr>
        <w:adjustRightInd w:val="0"/>
        <w:snapToGrid w:val="0"/>
        <w:spacing w:line="480" w:lineRule="exact"/>
        <w:rPr>
          <w:rFonts w:ascii="標楷體"/>
          <w:b w:val="0"/>
          <w:color w:val="000000"/>
        </w:rPr>
      </w:pPr>
      <w:r w:rsidRPr="00413FD4">
        <w:rPr>
          <w:rFonts w:ascii="標楷體" w:hAnsi="標楷體" w:hint="eastAsia"/>
          <w:b w:val="0"/>
          <w:color w:val="000000"/>
        </w:rPr>
        <w:t>事由：興辦「大湖口溪南勢阿丹堤段防災減災工程</w:t>
      </w:r>
      <w:r w:rsidRPr="00413FD4">
        <w:rPr>
          <w:rFonts w:ascii="標楷體" w:hAnsi="標楷體"/>
          <w:b w:val="0"/>
          <w:color w:val="000000"/>
        </w:rPr>
        <w:t>(</w:t>
      </w:r>
      <w:r w:rsidRPr="00413FD4">
        <w:rPr>
          <w:rFonts w:ascii="標楷體" w:hAnsi="標楷體" w:hint="eastAsia"/>
          <w:b w:val="0"/>
          <w:color w:val="000000"/>
        </w:rPr>
        <w:t>二期</w:t>
      </w:r>
      <w:r w:rsidRPr="00413FD4">
        <w:rPr>
          <w:rFonts w:ascii="標楷體" w:hAnsi="標楷體"/>
          <w:b w:val="0"/>
          <w:color w:val="000000"/>
        </w:rPr>
        <w:t>)</w:t>
      </w:r>
      <w:r w:rsidRPr="00413FD4">
        <w:rPr>
          <w:rFonts w:ascii="標楷體" w:hAnsi="標楷體" w:hint="eastAsia"/>
          <w:b w:val="0"/>
          <w:color w:val="000000"/>
        </w:rPr>
        <w:t>」</w:t>
      </w:r>
    </w:p>
    <w:p w:rsidR="00F63914" w:rsidRPr="00413FD4" w:rsidRDefault="00F63914" w:rsidP="00B94D85">
      <w:pPr>
        <w:pStyle w:val="BodyText"/>
        <w:numPr>
          <w:ilvl w:val="0"/>
          <w:numId w:val="1"/>
        </w:numPr>
        <w:adjustRightInd w:val="0"/>
        <w:snapToGrid w:val="0"/>
        <w:spacing w:line="480" w:lineRule="exact"/>
        <w:rPr>
          <w:rFonts w:ascii="標楷體"/>
          <w:b w:val="0"/>
          <w:color w:val="000000"/>
        </w:rPr>
      </w:pPr>
      <w:r w:rsidRPr="00413FD4">
        <w:rPr>
          <w:rFonts w:ascii="標楷體" w:hAnsi="標楷體" w:hint="eastAsia"/>
          <w:b w:val="0"/>
          <w:color w:val="000000"/>
        </w:rPr>
        <w:t>開會日期：</w:t>
      </w:r>
      <w:smartTag w:uri="urn:schemas-microsoft-com:office:smarttags" w:element="chsdate">
        <w:smartTagPr>
          <w:attr w:name="IsROCDate" w:val="True"/>
          <w:attr w:name="IsLunarDate" w:val="False"/>
          <w:attr w:name="Day" w:val="27"/>
          <w:attr w:name="Month" w:val="11"/>
          <w:attr w:name="Year" w:val="2018"/>
        </w:smartTagPr>
        <w:r w:rsidRPr="00413FD4">
          <w:rPr>
            <w:rFonts w:ascii="標楷體" w:hAnsi="標楷體" w:hint="eastAsia"/>
            <w:b w:val="0"/>
            <w:color w:val="000000"/>
          </w:rPr>
          <w:t>中華民國</w:t>
        </w:r>
        <w:r w:rsidRPr="00413FD4">
          <w:rPr>
            <w:rFonts w:ascii="標楷體" w:hAnsi="標楷體"/>
            <w:b w:val="0"/>
            <w:color w:val="000000"/>
          </w:rPr>
          <w:t>107</w:t>
        </w:r>
        <w:r w:rsidRPr="00413FD4">
          <w:rPr>
            <w:rFonts w:ascii="標楷體" w:hAnsi="標楷體" w:hint="eastAsia"/>
            <w:b w:val="0"/>
            <w:color w:val="000000"/>
          </w:rPr>
          <w:t>年</w:t>
        </w:r>
        <w:r w:rsidRPr="00413FD4">
          <w:rPr>
            <w:rFonts w:ascii="標楷體" w:hAnsi="標楷體"/>
            <w:b w:val="0"/>
            <w:color w:val="000000"/>
          </w:rPr>
          <w:t>11</w:t>
        </w:r>
        <w:r w:rsidRPr="00413FD4">
          <w:rPr>
            <w:rFonts w:ascii="標楷體" w:hAnsi="標楷體" w:hint="eastAsia"/>
            <w:b w:val="0"/>
            <w:color w:val="000000"/>
          </w:rPr>
          <w:t>月</w:t>
        </w:r>
        <w:r w:rsidRPr="00413FD4">
          <w:rPr>
            <w:rFonts w:ascii="標楷體" w:hAnsi="標楷體"/>
            <w:b w:val="0"/>
            <w:color w:val="000000"/>
          </w:rPr>
          <w:t>27</w:t>
        </w:r>
        <w:r w:rsidRPr="00413FD4">
          <w:rPr>
            <w:rFonts w:ascii="標楷體" w:hAnsi="標楷體" w:hint="eastAsia"/>
            <w:b w:val="0"/>
            <w:color w:val="000000"/>
          </w:rPr>
          <w:t>日</w:t>
        </w:r>
      </w:smartTag>
      <w:r w:rsidRPr="00413FD4">
        <w:rPr>
          <w:rFonts w:ascii="標楷體" w:hAnsi="標楷體" w:hint="eastAsia"/>
          <w:b w:val="0"/>
          <w:color w:val="000000"/>
        </w:rPr>
        <w:t>〈星期二〉上午</w:t>
      </w:r>
      <w:r w:rsidRPr="00413FD4">
        <w:rPr>
          <w:rFonts w:ascii="標楷體" w:hAnsi="標楷體"/>
          <w:b w:val="0"/>
          <w:color w:val="000000"/>
        </w:rPr>
        <w:t>10</w:t>
      </w:r>
      <w:r w:rsidRPr="00413FD4">
        <w:rPr>
          <w:rFonts w:ascii="標楷體" w:hAnsi="標楷體" w:hint="eastAsia"/>
          <w:b w:val="0"/>
          <w:color w:val="000000"/>
        </w:rPr>
        <w:t>時整</w:t>
      </w:r>
    </w:p>
    <w:p w:rsidR="00F63914" w:rsidRPr="00413FD4" w:rsidRDefault="00F63914" w:rsidP="00B94D85">
      <w:pPr>
        <w:pStyle w:val="BodyText"/>
        <w:numPr>
          <w:ilvl w:val="0"/>
          <w:numId w:val="1"/>
        </w:numPr>
        <w:adjustRightInd w:val="0"/>
        <w:snapToGrid w:val="0"/>
        <w:spacing w:line="480" w:lineRule="exact"/>
        <w:rPr>
          <w:rFonts w:ascii="標楷體"/>
          <w:b w:val="0"/>
          <w:color w:val="000000"/>
        </w:rPr>
      </w:pPr>
      <w:r w:rsidRPr="00413FD4">
        <w:rPr>
          <w:rFonts w:ascii="標楷體" w:hAnsi="標楷體" w:hint="eastAsia"/>
          <w:b w:val="0"/>
          <w:color w:val="000000"/>
        </w:rPr>
        <w:t>開會地點：雲林縣斗南鎮公所</w:t>
      </w:r>
      <w:r w:rsidRPr="00413FD4">
        <w:rPr>
          <w:rFonts w:ascii="標楷體" w:hAnsi="標楷體"/>
          <w:b w:val="0"/>
          <w:color w:val="000000"/>
        </w:rPr>
        <w:t>3</w:t>
      </w:r>
      <w:r w:rsidRPr="00413FD4">
        <w:rPr>
          <w:rFonts w:ascii="標楷體" w:hAnsi="標楷體" w:hint="eastAsia"/>
          <w:b w:val="0"/>
          <w:color w:val="000000"/>
        </w:rPr>
        <w:t>樓會議室</w:t>
      </w:r>
    </w:p>
    <w:p w:rsidR="00F63914" w:rsidRPr="00413FD4" w:rsidRDefault="00F63914" w:rsidP="00B94D85">
      <w:pPr>
        <w:pStyle w:val="BodyText"/>
        <w:numPr>
          <w:ilvl w:val="0"/>
          <w:numId w:val="1"/>
        </w:numPr>
        <w:adjustRightInd w:val="0"/>
        <w:snapToGrid w:val="0"/>
        <w:spacing w:line="480" w:lineRule="exact"/>
        <w:rPr>
          <w:rFonts w:ascii="標楷體"/>
          <w:b w:val="0"/>
          <w:color w:val="000000"/>
        </w:rPr>
      </w:pPr>
      <w:r w:rsidRPr="00413FD4">
        <w:rPr>
          <w:rFonts w:ascii="標楷體" w:hAnsi="標楷體" w:hint="eastAsia"/>
          <w:b w:val="0"/>
          <w:color w:val="000000"/>
        </w:rPr>
        <w:t>主持人：顏玉林</w:t>
      </w:r>
      <w:r w:rsidRPr="00413FD4">
        <w:rPr>
          <w:rFonts w:ascii="標楷體" w:hAnsi="標楷體"/>
          <w:b w:val="0"/>
          <w:color w:val="000000"/>
        </w:rPr>
        <w:t xml:space="preserve">                     </w:t>
      </w:r>
      <w:r w:rsidRPr="00413FD4">
        <w:rPr>
          <w:rFonts w:ascii="標楷體" w:hAnsi="標楷體" w:hint="eastAsia"/>
          <w:b w:val="0"/>
          <w:color w:val="000000"/>
        </w:rPr>
        <w:t>紀錄人：顏玉林</w:t>
      </w:r>
      <w:r w:rsidRPr="00413FD4">
        <w:rPr>
          <w:rFonts w:ascii="標楷體" w:hAnsi="標楷體"/>
          <w:b w:val="0"/>
          <w:color w:val="000000"/>
        </w:rPr>
        <w:t xml:space="preserve"> </w:t>
      </w:r>
    </w:p>
    <w:p w:rsidR="00F63914" w:rsidRPr="00413FD4" w:rsidRDefault="00F63914" w:rsidP="00B94D85">
      <w:pPr>
        <w:pStyle w:val="BodyText"/>
        <w:numPr>
          <w:ilvl w:val="0"/>
          <w:numId w:val="1"/>
        </w:numPr>
        <w:adjustRightInd w:val="0"/>
        <w:snapToGrid w:val="0"/>
        <w:spacing w:line="480" w:lineRule="exact"/>
        <w:rPr>
          <w:rFonts w:ascii="標楷體"/>
          <w:b w:val="0"/>
          <w:color w:val="000000"/>
        </w:rPr>
      </w:pPr>
      <w:r w:rsidRPr="00413FD4">
        <w:rPr>
          <w:rFonts w:ascii="標楷體" w:hAnsi="標楷體" w:hint="eastAsia"/>
          <w:b w:val="0"/>
          <w:color w:val="000000"/>
        </w:rPr>
        <w:t>出席單位及人員之姓名：</w:t>
      </w:r>
    </w:p>
    <w:p w:rsidR="00F63914" w:rsidRPr="00413FD4" w:rsidRDefault="00F63914" w:rsidP="00C72BCB">
      <w:pPr>
        <w:pStyle w:val="BodyText"/>
        <w:adjustRightInd w:val="0"/>
        <w:snapToGrid w:val="0"/>
        <w:spacing w:line="480" w:lineRule="exact"/>
        <w:ind w:left="720"/>
        <w:rPr>
          <w:rFonts w:ascii="標楷體"/>
          <w:b w:val="0"/>
          <w:color w:val="000000"/>
        </w:rPr>
      </w:pPr>
      <w:r w:rsidRPr="00413FD4">
        <w:rPr>
          <w:rFonts w:ascii="標楷體" w:hAnsi="標楷體" w:hint="eastAsia"/>
          <w:b w:val="0"/>
          <w:color w:val="000000"/>
        </w:rPr>
        <w:t>詳如後附簽名冊</w:t>
      </w:r>
    </w:p>
    <w:p w:rsidR="00F63914" w:rsidRPr="00413FD4" w:rsidRDefault="00F63914" w:rsidP="00281C6A">
      <w:pPr>
        <w:pStyle w:val="BodyText"/>
        <w:adjustRightInd w:val="0"/>
        <w:snapToGrid w:val="0"/>
        <w:spacing w:line="480" w:lineRule="exact"/>
        <w:ind w:leftChars="290" w:left="696"/>
        <w:rPr>
          <w:rFonts w:ascii="標楷體"/>
          <w:b w:val="0"/>
          <w:color w:val="000000"/>
        </w:rPr>
      </w:pPr>
      <w:r w:rsidRPr="00413FD4">
        <w:rPr>
          <w:rFonts w:ascii="標楷體" w:hAnsi="標楷體" w:hint="eastAsia"/>
          <w:b w:val="0"/>
          <w:color w:val="000000"/>
        </w:rPr>
        <w:t>出席之土地所有權人及利害關係人之姓名：</w:t>
      </w:r>
    </w:p>
    <w:p w:rsidR="00F63914" w:rsidRPr="00413FD4" w:rsidRDefault="00F63914" w:rsidP="00FC3479">
      <w:pPr>
        <w:pStyle w:val="BodyText"/>
        <w:adjustRightInd w:val="0"/>
        <w:snapToGrid w:val="0"/>
        <w:spacing w:line="480" w:lineRule="exact"/>
        <w:ind w:firstLineChars="250" w:firstLine="700"/>
        <w:rPr>
          <w:rFonts w:ascii="標楷體"/>
          <w:b w:val="0"/>
          <w:color w:val="000000"/>
        </w:rPr>
      </w:pPr>
      <w:r w:rsidRPr="00413FD4">
        <w:rPr>
          <w:rFonts w:ascii="標楷體" w:hAnsi="標楷體" w:hint="eastAsia"/>
          <w:b w:val="0"/>
          <w:color w:val="000000"/>
        </w:rPr>
        <w:t>詳如後附簽名冊</w:t>
      </w:r>
    </w:p>
    <w:p w:rsidR="00F63914" w:rsidRPr="00413FD4" w:rsidRDefault="00F63914" w:rsidP="00B94D85">
      <w:pPr>
        <w:pStyle w:val="BodyText"/>
        <w:numPr>
          <w:ilvl w:val="0"/>
          <w:numId w:val="1"/>
        </w:numPr>
        <w:adjustRightInd w:val="0"/>
        <w:snapToGrid w:val="0"/>
        <w:spacing w:line="480" w:lineRule="exact"/>
        <w:rPr>
          <w:rFonts w:ascii="標楷體"/>
          <w:b w:val="0"/>
          <w:color w:val="000000"/>
        </w:rPr>
      </w:pPr>
      <w:r w:rsidRPr="00413FD4">
        <w:rPr>
          <w:rFonts w:ascii="標楷體" w:hAnsi="標楷體" w:hint="eastAsia"/>
          <w:b w:val="0"/>
          <w:color w:val="000000"/>
        </w:rPr>
        <w:t>興辦事業概況及說明：</w:t>
      </w:r>
    </w:p>
    <w:p w:rsidR="00F63914" w:rsidRPr="00413FD4" w:rsidRDefault="00F63914" w:rsidP="00B94D85">
      <w:pPr>
        <w:pStyle w:val="BodyText"/>
        <w:numPr>
          <w:ilvl w:val="1"/>
          <w:numId w:val="1"/>
        </w:numPr>
        <w:tabs>
          <w:tab w:val="clear" w:pos="986"/>
        </w:tabs>
        <w:adjustRightInd w:val="0"/>
        <w:snapToGrid w:val="0"/>
        <w:spacing w:line="480" w:lineRule="exact"/>
        <w:ind w:leftChars="70" w:left="728" w:hangingChars="200" w:hanging="560"/>
        <w:rPr>
          <w:rFonts w:ascii="標楷體"/>
          <w:b w:val="0"/>
          <w:color w:val="000000"/>
        </w:rPr>
      </w:pPr>
      <w:r w:rsidRPr="00413FD4">
        <w:rPr>
          <w:rFonts w:ascii="標楷體" w:hAnsi="標楷體" w:hint="eastAsia"/>
          <w:b w:val="0"/>
          <w:color w:val="000000"/>
        </w:rPr>
        <w:t>主持人報告：</w:t>
      </w:r>
    </w:p>
    <w:p w:rsidR="00F63914" w:rsidRPr="00413FD4" w:rsidRDefault="00F63914" w:rsidP="0026580E">
      <w:pPr>
        <w:pStyle w:val="BodyText"/>
        <w:adjustRightInd w:val="0"/>
        <w:snapToGrid w:val="0"/>
        <w:spacing w:line="480" w:lineRule="exact"/>
        <w:ind w:left="728"/>
        <w:rPr>
          <w:rFonts w:ascii="標楷體"/>
          <w:b w:val="0"/>
          <w:color w:val="000000"/>
        </w:rPr>
      </w:pPr>
      <w:r w:rsidRPr="00413FD4">
        <w:rPr>
          <w:rFonts w:ascii="標楷體" w:hAnsi="標楷體" w:hint="eastAsia"/>
          <w:b w:val="0"/>
          <w:color w:val="000000"/>
        </w:rPr>
        <w:t>各位出席代表、各位鄉親父老大家好，感謝各位於百忙之中，抽空參加本局辦理「大湖口溪南勢阿丹堤段防災減災工程</w:t>
      </w:r>
      <w:r w:rsidRPr="00413FD4">
        <w:rPr>
          <w:rFonts w:ascii="標楷體" w:hAnsi="標楷體"/>
          <w:b w:val="0"/>
          <w:color w:val="000000"/>
        </w:rPr>
        <w:t>(</w:t>
      </w:r>
      <w:r w:rsidRPr="00413FD4">
        <w:rPr>
          <w:rFonts w:ascii="標楷體" w:hAnsi="標楷體" w:hint="eastAsia"/>
          <w:b w:val="0"/>
          <w:color w:val="000000"/>
        </w:rPr>
        <w:t>二期</w:t>
      </w:r>
      <w:r w:rsidRPr="00413FD4">
        <w:rPr>
          <w:rFonts w:ascii="標楷體" w:hAnsi="標楷體"/>
          <w:b w:val="0"/>
          <w:color w:val="000000"/>
        </w:rPr>
        <w:t>)</w:t>
      </w:r>
      <w:r w:rsidRPr="00413FD4">
        <w:rPr>
          <w:rFonts w:ascii="標楷體" w:hAnsi="標楷體" w:hint="eastAsia"/>
          <w:b w:val="0"/>
          <w:color w:val="000000"/>
        </w:rPr>
        <w:t>」第</w:t>
      </w:r>
      <w:r w:rsidRPr="00413FD4">
        <w:rPr>
          <w:rFonts w:ascii="標楷體" w:hAnsi="標楷體"/>
          <w:b w:val="0"/>
          <w:color w:val="000000"/>
        </w:rPr>
        <w:t>2</w:t>
      </w:r>
      <w:r w:rsidRPr="00413FD4">
        <w:rPr>
          <w:rFonts w:ascii="標楷體" w:hAnsi="標楷體" w:hint="eastAsia"/>
          <w:b w:val="0"/>
          <w:color w:val="000000"/>
        </w:rPr>
        <w:t>次公聽會，用地範圍及航照圖等相關資料已張貼於本會場，請大家參看，如對本案工程及用地取得有任何問題，歡迎於會中提出討論。</w:t>
      </w:r>
    </w:p>
    <w:p w:rsidR="00F63914" w:rsidRPr="00413FD4" w:rsidRDefault="00F63914" w:rsidP="00B94D85">
      <w:pPr>
        <w:pStyle w:val="BodyText"/>
        <w:numPr>
          <w:ilvl w:val="1"/>
          <w:numId w:val="1"/>
        </w:numPr>
        <w:tabs>
          <w:tab w:val="clear" w:pos="986"/>
        </w:tabs>
        <w:adjustRightInd w:val="0"/>
        <w:snapToGrid w:val="0"/>
        <w:spacing w:line="480" w:lineRule="exact"/>
        <w:ind w:leftChars="70" w:left="728" w:hangingChars="200" w:hanging="560"/>
        <w:rPr>
          <w:rFonts w:ascii="標楷體"/>
          <w:b w:val="0"/>
          <w:color w:val="000000"/>
        </w:rPr>
      </w:pPr>
      <w:r w:rsidRPr="00413FD4">
        <w:rPr>
          <w:rFonts w:ascii="標楷體" w:hAnsi="標楷體" w:hint="eastAsia"/>
          <w:b w:val="0"/>
          <w:color w:val="000000"/>
        </w:rPr>
        <w:t>本局工務課顏副工程司玉林說明：</w:t>
      </w:r>
    </w:p>
    <w:p w:rsidR="00F63914" w:rsidRPr="00413FD4" w:rsidRDefault="00F63914" w:rsidP="00FC3479">
      <w:pPr>
        <w:pStyle w:val="BodyText"/>
        <w:adjustRightInd w:val="0"/>
        <w:snapToGrid w:val="0"/>
        <w:spacing w:line="480" w:lineRule="exact"/>
        <w:ind w:leftChars="305" w:left="732"/>
        <w:rPr>
          <w:rFonts w:ascii="標楷體"/>
          <w:b w:val="0"/>
          <w:color w:val="000000"/>
        </w:rPr>
      </w:pPr>
      <w:r w:rsidRPr="00413FD4">
        <w:rPr>
          <w:rFonts w:ascii="標楷體" w:hAnsi="標楷體" w:hint="eastAsia"/>
          <w:b w:val="0"/>
          <w:color w:val="000000"/>
        </w:rPr>
        <w:t>本案堤防興建位置位於雲林縣斗南鎮阿丹里與新南里，兩岸堤防預定興建左岸</w:t>
      </w:r>
      <w:smartTag w:uri="urn:schemas-microsoft-com:office:smarttags" w:element="chsdate">
        <w:smartTagPr>
          <w:attr w:name="IsROCDate" w:val="False"/>
          <w:attr w:name="IsLunarDate" w:val="False"/>
          <w:attr w:name="Day" w:val="25"/>
          <w:attr w:name="Month" w:val="10"/>
          <w:attr w:name="Year" w:val="1995"/>
        </w:smartTagPr>
        <w:smartTag w:uri="urn:schemas-microsoft-com:office:smarttags" w:element="chmetcnv">
          <w:smartTagPr>
            <w:attr w:name="TCSC" w:val="0"/>
            <w:attr w:name="NumberType" w:val="1"/>
            <w:attr w:name="Negative" w:val="False"/>
            <w:attr w:name="HasSpace" w:val="False"/>
            <w:attr w:name="SourceValue" w:val="484"/>
            <w:attr w:name="UnitName" w:val="公尺"/>
          </w:smartTagPr>
          <w:r w:rsidRPr="00413FD4">
            <w:rPr>
              <w:rFonts w:ascii="標楷體" w:hAnsi="標楷體"/>
              <w:b w:val="0"/>
              <w:color w:val="000000"/>
            </w:rPr>
            <w:t>484</w:t>
          </w:r>
          <w:r w:rsidRPr="00413FD4">
            <w:rPr>
              <w:rFonts w:ascii="標楷體" w:hAnsi="標楷體" w:hint="eastAsia"/>
              <w:b w:val="0"/>
              <w:color w:val="000000"/>
            </w:rPr>
            <w:t>公尺</w:t>
          </w:r>
        </w:smartTag>
      </w:smartTag>
      <w:r w:rsidRPr="00413FD4">
        <w:rPr>
          <w:rFonts w:ascii="標楷體" w:hAnsi="標楷體" w:hint="eastAsia"/>
          <w:b w:val="0"/>
          <w:color w:val="000000"/>
        </w:rPr>
        <w:t>與右岸</w:t>
      </w:r>
      <w:smartTag w:uri="urn:schemas-microsoft-com:office:smarttags" w:element="chsdate">
        <w:smartTagPr>
          <w:attr w:name="IsROCDate" w:val="False"/>
          <w:attr w:name="IsLunarDate" w:val="False"/>
          <w:attr w:name="Day" w:val="25"/>
          <w:attr w:name="Month" w:val="10"/>
          <w:attr w:name="Year" w:val="1995"/>
        </w:smartTagPr>
        <w:smartTag w:uri="urn:schemas-microsoft-com:office:smarttags" w:element="chmetcnv">
          <w:smartTagPr>
            <w:attr w:name="TCSC" w:val="0"/>
            <w:attr w:name="NumberType" w:val="1"/>
            <w:attr w:name="Negative" w:val="False"/>
            <w:attr w:name="HasSpace" w:val="False"/>
            <w:attr w:name="SourceValue" w:val="318"/>
            <w:attr w:name="UnitName" w:val="公尺"/>
          </w:smartTagPr>
          <w:r w:rsidRPr="00413FD4">
            <w:rPr>
              <w:rFonts w:ascii="標楷體" w:hAnsi="標楷體"/>
              <w:b w:val="0"/>
              <w:color w:val="000000"/>
            </w:rPr>
            <w:t>318</w:t>
          </w:r>
          <w:r w:rsidRPr="00413FD4">
            <w:rPr>
              <w:rFonts w:ascii="標楷體" w:hAnsi="標楷體" w:hint="eastAsia"/>
              <w:b w:val="0"/>
              <w:color w:val="000000"/>
            </w:rPr>
            <w:t>公尺</w:t>
          </w:r>
        </w:smartTag>
      </w:smartTag>
      <w:r w:rsidRPr="00413FD4">
        <w:rPr>
          <w:rFonts w:ascii="標楷體" w:hAnsi="標楷體" w:hint="eastAsia"/>
          <w:b w:val="0"/>
          <w:color w:val="000000"/>
        </w:rPr>
        <w:t>合計</w:t>
      </w:r>
      <w:smartTag w:uri="urn:schemas-microsoft-com:office:smarttags" w:element="chsdate">
        <w:smartTagPr>
          <w:attr w:name="IsROCDate" w:val="False"/>
          <w:attr w:name="IsLunarDate" w:val="False"/>
          <w:attr w:name="Day" w:val="25"/>
          <w:attr w:name="Month" w:val="10"/>
          <w:attr w:name="Year" w:val="1995"/>
        </w:smartTagPr>
        <w:smartTag w:uri="urn:schemas-microsoft-com:office:smarttags" w:element="chmetcnv">
          <w:smartTagPr>
            <w:attr w:name="TCSC" w:val="0"/>
            <w:attr w:name="NumberType" w:val="1"/>
            <w:attr w:name="Negative" w:val="False"/>
            <w:attr w:name="HasSpace" w:val="False"/>
            <w:attr w:name="SourceValue" w:val="802"/>
            <w:attr w:name="UnitName" w:val="公尺"/>
          </w:smartTagPr>
          <w:r w:rsidRPr="00413FD4">
            <w:rPr>
              <w:rFonts w:ascii="標楷體" w:hAnsi="標楷體"/>
              <w:b w:val="0"/>
              <w:color w:val="000000"/>
            </w:rPr>
            <w:t>802</w:t>
          </w:r>
          <w:r w:rsidRPr="00413FD4">
            <w:rPr>
              <w:rFonts w:ascii="標楷體" w:hAnsi="標楷體" w:hint="eastAsia"/>
              <w:b w:val="0"/>
              <w:color w:val="000000"/>
            </w:rPr>
            <w:t>公尺</w:t>
          </w:r>
        </w:smartTag>
      </w:smartTag>
      <w:r w:rsidRPr="00413FD4">
        <w:rPr>
          <w:rFonts w:ascii="標楷體" w:hAnsi="標楷體" w:hint="eastAsia"/>
          <w:b w:val="0"/>
          <w:color w:val="000000"/>
        </w:rPr>
        <w:t>，寬度約</w:t>
      </w:r>
      <w:r w:rsidRPr="00413FD4">
        <w:rPr>
          <w:rFonts w:ascii="標楷體" w:hAnsi="標楷體"/>
          <w:b w:val="0"/>
          <w:color w:val="000000"/>
        </w:rPr>
        <w:t>10~</w:t>
      </w:r>
      <w:smartTag w:uri="urn:schemas-microsoft-com:office:smarttags" w:element="chsdate">
        <w:smartTagPr>
          <w:attr w:name="IsROCDate" w:val="False"/>
          <w:attr w:name="IsLunarDate" w:val="False"/>
          <w:attr w:name="Day" w:val="25"/>
          <w:attr w:name="Month" w:val="10"/>
          <w:attr w:name="Year" w:val="1995"/>
        </w:smartTagPr>
        <w:smartTag w:uri="urn:schemas-microsoft-com:office:smarttags" w:element="chmetcnv">
          <w:smartTagPr>
            <w:attr w:name="TCSC" w:val="0"/>
            <w:attr w:name="NumberType" w:val="1"/>
            <w:attr w:name="Negative" w:val="False"/>
            <w:attr w:name="HasSpace" w:val="False"/>
            <w:attr w:name="SourceValue" w:val="17"/>
            <w:attr w:name="UnitName" w:val="公尺"/>
          </w:smartTagPr>
          <w:r w:rsidRPr="00413FD4">
            <w:rPr>
              <w:rFonts w:ascii="標楷體" w:hAnsi="標楷體"/>
              <w:b w:val="0"/>
              <w:color w:val="000000"/>
            </w:rPr>
            <w:t>17</w:t>
          </w:r>
          <w:r w:rsidRPr="00413FD4">
            <w:rPr>
              <w:rFonts w:ascii="標楷體" w:hAnsi="標楷體" w:hint="eastAsia"/>
              <w:b w:val="0"/>
              <w:color w:val="000000"/>
            </w:rPr>
            <w:t>公尺</w:t>
          </w:r>
        </w:smartTag>
      </w:smartTag>
      <w:r w:rsidRPr="00413FD4">
        <w:rPr>
          <w:rFonts w:ascii="標楷體" w:hAnsi="標楷體" w:hint="eastAsia"/>
          <w:b w:val="0"/>
          <w:bCs w:val="0"/>
          <w:color w:val="000000"/>
        </w:rPr>
        <w:t>，銜接本局「大湖口溪南勢阿丹堤段加高加強工程」，本堤段因歷年颱風豪雨洪水沖刷，農地流失嚴重，且本堤段河床淤積嚴重，通洪斷面不足，汛期颱洪暴雨期間溪水暴漲，導致堤後地區嚴重淹水，影響本堤段堤後地區農地與居民生命財產安全，為有效降低洪峰河川水位並減除本堤段兩岸長期遭受大湖口溪上游暴洪侵襲所帶來生命財產損失之威脅，期能保護本案堤段堤後地區居民生命財產安全，</w:t>
      </w:r>
      <w:r w:rsidRPr="00413FD4">
        <w:rPr>
          <w:rFonts w:ascii="標楷體" w:hAnsi="標楷體" w:hint="eastAsia"/>
          <w:b w:val="0"/>
          <w:color w:val="000000"/>
        </w:rPr>
        <w:t>使本計畫用地取得與工程施工等作業順利進行，爰召開本工程公聽會議，如對本案工程施工及用地取得有任何問題，歡迎於會中提出討論。</w:t>
      </w:r>
      <w:r w:rsidRPr="00413FD4">
        <w:rPr>
          <w:rFonts w:ascii="標楷體" w:hAnsi="標楷體"/>
          <w:b w:val="0"/>
          <w:color w:val="000000"/>
        </w:rPr>
        <w:t>(</w:t>
      </w:r>
      <w:r w:rsidRPr="00413FD4">
        <w:rPr>
          <w:rFonts w:ascii="標楷體" w:hAnsi="標楷體" w:hint="eastAsia"/>
          <w:b w:val="0"/>
          <w:color w:val="000000"/>
        </w:rPr>
        <w:t>詳細之需用土地範圍及施工平面圖張貼於會場，請參看。</w:t>
      </w:r>
      <w:r w:rsidRPr="00413FD4">
        <w:rPr>
          <w:rFonts w:ascii="標楷體" w:hAnsi="標楷體"/>
          <w:b w:val="0"/>
          <w:color w:val="000000"/>
        </w:rPr>
        <w:t>)</w:t>
      </w:r>
    </w:p>
    <w:p w:rsidR="00F63914" w:rsidRPr="00413FD4" w:rsidRDefault="00F63914" w:rsidP="00B94D85">
      <w:pPr>
        <w:pStyle w:val="BodyText"/>
        <w:numPr>
          <w:ilvl w:val="1"/>
          <w:numId w:val="1"/>
        </w:numPr>
        <w:tabs>
          <w:tab w:val="clear" w:pos="986"/>
          <w:tab w:val="left" w:pos="802"/>
        </w:tabs>
        <w:adjustRightInd w:val="0"/>
        <w:snapToGrid w:val="0"/>
        <w:spacing w:line="480" w:lineRule="exact"/>
        <w:ind w:leftChars="70" w:left="728" w:hangingChars="200" w:hanging="560"/>
        <w:rPr>
          <w:rFonts w:ascii="標楷體"/>
          <w:b w:val="0"/>
          <w:color w:val="000000"/>
        </w:rPr>
      </w:pPr>
      <w:r w:rsidRPr="00413FD4">
        <w:rPr>
          <w:rFonts w:ascii="標楷體" w:hAnsi="標楷體" w:hint="eastAsia"/>
          <w:b w:val="0"/>
          <w:color w:val="000000"/>
        </w:rPr>
        <w:t>本局工務課顏副工程司玉林說明：</w:t>
      </w:r>
    </w:p>
    <w:p w:rsidR="00F63914" w:rsidRPr="00413FD4" w:rsidRDefault="00F63914" w:rsidP="00FC3479">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1.</w:t>
      </w:r>
      <w:r w:rsidRPr="00413FD4">
        <w:rPr>
          <w:rFonts w:ascii="標楷體" w:hAnsi="標楷體" w:hint="eastAsia"/>
          <w:b w:val="0"/>
          <w:color w:val="000000"/>
        </w:rPr>
        <w:t>本工程用地屬非都市土地範圍部分，本局依「徵收土地範圍勘選</w:t>
      </w:r>
    </w:p>
    <w:p w:rsidR="00F63914" w:rsidRPr="00413FD4" w:rsidRDefault="00F63914" w:rsidP="00FC3479">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w:t>
      </w:r>
      <w:r w:rsidRPr="00413FD4">
        <w:rPr>
          <w:rFonts w:ascii="標楷體" w:hAnsi="標楷體" w:hint="eastAsia"/>
          <w:b w:val="0"/>
          <w:color w:val="000000"/>
        </w:rPr>
        <w:t>作業要點」第</w:t>
      </w:r>
      <w:r w:rsidRPr="00413FD4">
        <w:rPr>
          <w:rFonts w:ascii="標楷體" w:hAnsi="標楷體"/>
          <w:b w:val="0"/>
          <w:color w:val="000000"/>
        </w:rPr>
        <w:t>5</w:t>
      </w:r>
      <w:r w:rsidRPr="00413FD4">
        <w:rPr>
          <w:rFonts w:ascii="標楷體" w:hAnsi="標楷體" w:hint="eastAsia"/>
          <w:b w:val="0"/>
          <w:color w:val="000000"/>
        </w:rPr>
        <w:t>點規定，於本會議揭示及說明勘選用地範圍之現</w:t>
      </w:r>
    </w:p>
    <w:p w:rsidR="00F63914" w:rsidRPr="00413FD4" w:rsidRDefault="00F63914" w:rsidP="00FC3479">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w:t>
      </w:r>
      <w:r w:rsidRPr="00413FD4">
        <w:rPr>
          <w:rFonts w:ascii="標楷體" w:hAnsi="標楷體" w:hint="eastAsia"/>
          <w:b w:val="0"/>
          <w:color w:val="000000"/>
        </w:rPr>
        <w:t>況及評估理由：</w:t>
      </w:r>
      <w:r w:rsidRPr="00413FD4">
        <w:rPr>
          <w:rFonts w:ascii="標楷體" w:hAnsi="標楷體"/>
          <w:b w:val="0"/>
          <w:color w:val="000000"/>
        </w:rPr>
        <w:t xml:space="preserve"> (</w:t>
      </w:r>
      <w:r w:rsidRPr="00413FD4">
        <w:rPr>
          <w:rFonts w:ascii="標楷體" w:hAnsi="標楷體" w:hint="eastAsia"/>
          <w:b w:val="0"/>
          <w:color w:val="000000"/>
        </w:rPr>
        <w:t>用地範圍現況相關示意略圖展示於會場</w:t>
      </w:r>
      <w:r w:rsidRPr="00413FD4">
        <w:rPr>
          <w:rFonts w:ascii="標楷體" w:hAnsi="標楷體"/>
          <w:b w:val="0"/>
          <w:color w:val="000000"/>
        </w:rPr>
        <w:t>)</w:t>
      </w:r>
    </w:p>
    <w:p w:rsidR="00F63914" w:rsidRPr="00413FD4" w:rsidRDefault="00F63914" w:rsidP="00B94D85">
      <w:pPr>
        <w:pStyle w:val="BodyText"/>
        <w:numPr>
          <w:ilvl w:val="0"/>
          <w:numId w:val="3"/>
        </w:numPr>
        <w:adjustRightInd w:val="0"/>
        <w:snapToGrid w:val="0"/>
        <w:spacing w:line="480" w:lineRule="exact"/>
        <w:rPr>
          <w:rFonts w:ascii="標楷體"/>
          <w:b w:val="0"/>
          <w:color w:val="000000"/>
        </w:rPr>
      </w:pPr>
      <w:r w:rsidRPr="00413FD4">
        <w:rPr>
          <w:rFonts w:ascii="標楷體" w:hAnsi="標楷體" w:hint="eastAsia"/>
          <w:b w:val="0"/>
          <w:color w:val="000000"/>
        </w:rPr>
        <w:t>用地範圍之四至界線：本工程東、西側臨農田，部分種植農林作物，部分為空地及雜草；北側臨本局</w:t>
      </w:r>
      <w:r w:rsidRPr="00413FD4">
        <w:rPr>
          <w:rFonts w:ascii="標楷體" w:hAnsi="標楷體" w:hint="eastAsia"/>
          <w:b w:val="0"/>
          <w:bCs w:val="0"/>
          <w:color w:val="000000"/>
        </w:rPr>
        <w:t>「大湖口溪南勢阿丹堤段加高加強工程」</w:t>
      </w:r>
      <w:r w:rsidRPr="00413FD4">
        <w:rPr>
          <w:rFonts w:ascii="標楷體" w:hAnsi="標楷體" w:hint="eastAsia"/>
          <w:b w:val="0"/>
          <w:color w:val="000000"/>
        </w:rPr>
        <w:t>，部分為舊有堤防、部分種植農林作物、部分為空地及雜草；南側臨大湖口溪河道及農田，部分種植農林作物，部分為空地及雜草。</w:t>
      </w:r>
    </w:p>
    <w:p w:rsidR="00F63914" w:rsidRPr="00413FD4" w:rsidRDefault="00F63914" w:rsidP="00FC3479">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(2)</w:t>
      </w:r>
      <w:r w:rsidRPr="00413FD4">
        <w:rPr>
          <w:rFonts w:ascii="標楷體" w:hAnsi="標楷體" w:hint="eastAsia"/>
          <w:b w:val="0"/>
          <w:color w:val="000000"/>
        </w:rPr>
        <w:t>用地範圍內公私有土地筆數及面積，各占用地面積之百分比：</w:t>
      </w:r>
    </w:p>
    <w:p w:rsidR="00F63914" w:rsidRPr="00413FD4" w:rsidRDefault="00F63914" w:rsidP="004060A1">
      <w:pPr>
        <w:pStyle w:val="BodyText"/>
        <w:adjustRightInd w:val="0"/>
        <w:snapToGrid w:val="0"/>
        <w:spacing w:line="480" w:lineRule="exact"/>
        <w:ind w:left="1688" w:hangingChars="603" w:hanging="1688"/>
        <w:rPr>
          <w:rFonts w:ascii="標楷體"/>
          <w:b w:val="0"/>
          <w:color w:val="000000"/>
        </w:rPr>
      </w:pPr>
      <w:r w:rsidRPr="00413FD4">
        <w:rPr>
          <w:rFonts w:ascii="標楷體" w:hAnsi="標楷體"/>
          <w:b w:val="0"/>
          <w:color w:val="000000"/>
        </w:rPr>
        <w:t xml:space="preserve">         i.</w:t>
      </w:r>
      <w:r w:rsidRPr="00413FD4">
        <w:rPr>
          <w:rFonts w:ascii="標楷體" w:hAnsi="標楷體" w:hint="eastAsia"/>
          <w:b w:val="0"/>
          <w:color w:val="000000"/>
        </w:rPr>
        <w:t>本案用地範圍內私有土地</w:t>
      </w:r>
      <w:r w:rsidRPr="00413FD4">
        <w:rPr>
          <w:rFonts w:ascii="標楷體" w:hAnsi="標楷體"/>
          <w:b w:val="0"/>
          <w:color w:val="000000"/>
        </w:rPr>
        <w:t>20</w:t>
      </w:r>
      <w:r w:rsidRPr="00413FD4">
        <w:rPr>
          <w:rFonts w:ascii="標楷體" w:hAnsi="標楷體" w:hint="eastAsia"/>
          <w:b w:val="0"/>
          <w:color w:val="000000"/>
        </w:rPr>
        <w:t>筆面積</w:t>
      </w:r>
      <w:r w:rsidRPr="00413FD4">
        <w:rPr>
          <w:rFonts w:ascii="標楷體" w:hAnsi="標楷體"/>
          <w:b w:val="0"/>
          <w:color w:val="000000"/>
        </w:rPr>
        <w:t>2.816005</w:t>
      </w:r>
      <w:r w:rsidRPr="00413FD4">
        <w:rPr>
          <w:rFonts w:ascii="標楷體" w:hAnsi="標楷體" w:hint="eastAsia"/>
          <w:b w:val="0"/>
          <w:color w:val="000000"/>
        </w:rPr>
        <w:t>公頃，公有土地</w:t>
      </w:r>
      <w:r w:rsidRPr="00413FD4">
        <w:rPr>
          <w:rFonts w:ascii="標楷體" w:hAnsi="標楷體"/>
          <w:b w:val="0"/>
          <w:color w:val="000000"/>
        </w:rPr>
        <w:t>7</w:t>
      </w:r>
      <w:r w:rsidRPr="00413FD4">
        <w:rPr>
          <w:rFonts w:ascii="標楷體" w:hAnsi="標楷體" w:hint="eastAsia"/>
          <w:b w:val="0"/>
          <w:color w:val="000000"/>
        </w:rPr>
        <w:t>筆面積</w:t>
      </w:r>
      <w:r w:rsidRPr="00413FD4">
        <w:rPr>
          <w:rFonts w:ascii="標楷體" w:hAnsi="標楷體"/>
          <w:b w:val="0"/>
          <w:color w:val="000000"/>
        </w:rPr>
        <w:t>1.214190</w:t>
      </w:r>
      <w:r w:rsidRPr="00413FD4">
        <w:rPr>
          <w:rFonts w:ascii="標楷體" w:hAnsi="標楷體" w:hint="eastAsia"/>
          <w:b w:val="0"/>
          <w:color w:val="000000"/>
        </w:rPr>
        <w:t>公頃，合計</w:t>
      </w:r>
      <w:r w:rsidRPr="00413FD4">
        <w:rPr>
          <w:rFonts w:ascii="標楷體" w:hAnsi="標楷體"/>
          <w:b w:val="0"/>
          <w:color w:val="000000"/>
        </w:rPr>
        <w:t>27</w:t>
      </w:r>
      <w:r w:rsidRPr="00413FD4">
        <w:rPr>
          <w:rFonts w:ascii="標楷體" w:hAnsi="標楷體" w:hint="eastAsia"/>
          <w:b w:val="0"/>
          <w:color w:val="000000"/>
        </w:rPr>
        <w:t>筆面積</w:t>
      </w:r>
      <w:r w:rsidRPr="00413FD4">
        <w:rPr>
          <w:rFonts w:ascii="標楷體" w:hAnsi="標楷體"/>
          <w:b w:val="0"/>
          <w:color w:val="000000"/>
        </w:rPr>
        <w:t>4.030195</w:t>
      </w:r>
      <w:r w:rsidRPr="00413FD4">
        <w:rPr>
          <w:rFonts w:ascii="標楷體" w:hAnsi="標楷體" w:hint="eastAsia"/>
          <w:b w:val="0"/>
          <w:color w:val="000000"/>
        </w:rPr>
        <w:t>公頃。</w:t>
      </w:r>
    </w:p>
    <w:p w:rsidR="00F63914" w:rsidRPr="00413FD4" w:rsidRDefault="00F63914" w:rsidP="00AB7005">
      <w:pPr>
        <w:pStyle w:val="BodyText"/>
        <w:adjustRightInd w:val="0"/>
        <w:snapToGrid w:val="0"/>
        <w:spacing w:line="480" w:lineRule="exact"/>
        <w:ind w:leftChars="500" w:left="1620" w:hangingChars="150" w:hanging="420"/>
        <w:rPr>
          <w:rFonts w:ascii="標楷體"/>
          <w:b w:val="0"/>
          <w:color w:val="000000"/>
        </w:rPr>
      </w:pPr>
      <w:r w:rsidRPr="00413FD4">
        <w:rPr>
          <w:rFonts w:ascii="標楷體" w:hAnsi="標楷體"/>
          <w:b w:val="0"/>
          <w:color w:val="000000"/>
        </w:rPr>
        <w:t>ii.</w:t>
      </w:r>
      <w:r w:rsidRPr="00413FD4">
        <w:rPr>
          <w:rFonts w:ascii="標楷體" w:hAnsi="標楷體" w:hint="eastAsia"/>
          <w:b w:val="0"/>
          <w:color w:val="000000"/>
        </w:rPr>
        <w:t>本案內私有土地占全面積比例為</w:t>
      </w:r>
      <w:r w:rsidRPr="00413FD4">
        <w:rPr>
          <w:rFonts w:ascii="標楷體" w:hAnsi="標楷體"/>
          <w:b w:val="0"/>
          <w:color w:val="000000"/>
        </w:rPr>
        <w:t>69.87</w:t>
      </w:r>
      <w:r w:rsidRPr="00413FD4">
        <w:rPr>
          <w:rFonts w:ascii="標楷體" w:hAnsi="標楷體" w:hint="eastAsia"/>
          <w:b w:val="0"/>
          <w:color w:val="000000"/>
        </w:rPr>
        <w:t>﹪，公有土地占全面積比例為</w:t>
      </w:r>
      <w:r w:rsidRPr="00413FD4">
        <w:rPr>
          <w:rFonts w:ascii="標楷體" w:hAnsi="標楷體"/>
          <w:b w:val="0"/>
          <w:color w:val="000000"/>
        </w:rPr>
        <w:t>30.13</w:t>
      </w:r>
      <w:r w:rsidRPr="00413FD4">
        <w:rPr>
          <w:rFonts w:ascii="標楷體" w:hAnsi="標楷體" w:hint="eastAsia"/>
          <w:b w:val="0"/>
          <w:color w:val="000000"/>
        </w:rPr>
        <w:t>﹪。</w:t>
      </w:r>
    </w:p>
    <w:p w:rsidR="00F63914" w:rsidRPr="00413FD4" w:rsidRDefault="00F63914" w:rsidP="00AB7005">
      <w:pPr>
        <w:pStyle w:val="BodyText"/>
        <w:adjustRightInd w:val="0"/>
        <w:snapToGrid w:val="0"/>
        <w:spacing w:line="480" w:lineRule="exact"/>
        <w:rPr>
          <w:rFonts w:ascii="標楷體"/>
          <w:b w:val="0"/>
          <w:color w:val="000000"/>
        </w:rPr>
      </w:pPr>
      <w:r w:rsidRPr="00413FD4">
        <w:rPr>
          <w:rFonts w:ascii="標楷體"/>
          <w:b w:val="0"/>
          <w:color w:val="000000"/>
        </w:rPr>
        <w:t xml:space="preserve">       (3)</w:t>
      </w:r>
      <w:r w:rsidRPr="00413FD4">
        <w:rPr>
          <w:rFonts w:ascii="標楷體" w:hAnsi="標楷體" w:hint="eastAsia"/>
          <w:b w:val="0"/>
          <w:color w:val="000000"/>
        </w:rPr>
        <w:t>用地範圍內私有土地改良物概況：本工程用地範圍部分種植</w:t>
      </w:r>
    </w:p>
    <w:p w:rsidR="00F63914" w:rsidRPr="00413FD4" w:rsidRDefault="00F63914" w:rsidP="00AB7005">
      <w:pPr>
        <w:pStyle w:val="BodyText"/>
        <w:adjustRightInd w:val="0"/>
        <w:snapToGrid w:val="0"/>
        <w:spacing w:line="480" w:lineRule="exact"/>
        <w:ind w:left="1560"/>
        <w:rPr>
          <w:rFonts w:ascii="標楷體"/>
          <w:b w:val="0"/>
          <w:color w:val="000000"/>
        </w:rPr>
      </w:pPr>
      <w:r w:rsidRPr="00413FD4">
        <w:rPr>
          <w:rFonts w:ascii="標楷體" w:hAnsi="標楷體" w:hint="eastAsia"/>
          <w:b w:val="0"/>
          <w:color w:val="000000"/>
        </w:rPr>
        <w:t>農林作物，部分為空地及雜草。</w:t>
      </w:r>
    </w:p>
    <w:p w:rsidR="00F63914" w:rsidRPr="00413FD4" w:rsidRDefault="00F63914" w:rsidP="00AB7005">
      <w:pPr>
        <w:pStyle w:val="BodyText"/>
        <w:adjustRightInd w:val="0"/>
        <w:snapToGrid w:val="0"/>
        <w:spacing w:line="480" w:lineRule="exact"/>
        <w:rPr>
          <w:rFonts w:ascii="標楷體" w:hAnsi="標楷體"/>
          <w:b w:val="0"/>
          <w:color w:val="000000"/>
        </w:rPr>
      </w:pPr>
      <w:r w:rsidRPr="00413FD4">
        <w:rPr>
          <w:rFonts w:ascii="標楷體" w:hAnsi="標楷體"/>
          <w:b w:val="0"/>
          <w:color w:val="000000"/>
        </w:rPr>
        <w:t xml:space="preserve">       (4)</w:t>
      </w:r>
      <w:r w:rsidRPr="00413FD4">
        <w:rPr>
          <w:rFonts w:ascii="標楷體" w:hAnsi="標楷體" w:hint="eastAsia"/>
          <w:b w:val="0"/>
          <w:color w:val="000000"/>
        </w:rPr>
        <w:t>用地範圍內土地使用分區、編定情形及其面積之比例：</w:t>
      </w:r>
      <w:r w:rsidRPr="00413FD4">
        <w:rPr>
          <w:rFonts w:ascii="標楷體" w:hAnsi="標楷體"/>
          <w:b w:val="0"/>
          <w:color w:val="000000"/>
        </w:rPr>
        <w:t xml:space="preserve"> </w:t>
      </w:r>
    </w:p>
    <w:p w:rsidR="00F63914" w:rsidRPr="00413FD4" w:rsidRDefault="00F63914" w:rsidP="002624A4">
      <w:pPr>
        <w:pStyle w:val="BodyText"/>
        <w:adjustRightInd w:val="0"/>
        <w:snapToGrid w:val="0"/>
        <w:spacing w:line="480" w:lineRule="exact"/>
        <w:ind w:left="1560" w:hangingChars="557" w:hanging="1560"/>
        <w:rPr>
          <w:rFonts w:ascii="標楷體"/>
          <w:b w:val="0"/>
          <w:color w:val="000000"/>
        </w:rPr>
      </w:pPr>
      <w:r w:rsidRPr="00413FD4">
        <w:rPr>
          <w:rFonts w:ascii="標楷體" w:hAnsi="標楷體"/>
          <w:b w:val="0"/>
          <w:color w:val="000000"/>
        </w:rPr>
        <w:t xml:space="preserve">         i</w:t>
      </w:r>
      <w:r w:rsidRPr="00413FD4">
        <w:rPr>
          <w:rFonts w:ascii="標楷體"/>
          <w:b w:val="0"/>
          <w:color w:val="000000"/>
        </w:rPr>
        <w:t>.</w:t>
      </w:r>
      <w:r w:rsidRPr="00413FD4">
        <w:rPr>
          <w:rFonts w:ascii="標楷體" w:hint="eastAsia"/>
          <w:b w:val="0"/>
          <w:color w:val="000000"/>
        </w:rPr>
        <w:t>本工程用地範圍內私有土地其非都市土地使用編定為特定農業區農牧用地部分屬河川區面積為</w:t>
      </w:r>
      <w:r w:rsidRPr="00413FD4">
        <w:rPr>
          <w:rFonts w:ascii="標楷體"/>
          <w:b w:val="0"/>
          <w:color w:val="000000"/>
        </w:rPr>
        <w:t>0.207464</w:t>
      </w:r>
      <w:r w:rsidRPr="00413FD4">
        <w:rPr>
          <w:rFonts w:ascii="標楷體" w:hint="eastAsia"/>
          <w:b w:val="0"/>
          <w:color w:val="000000"/>
        </w:rPr>
        <w:t>公頃，占全面積比例為</w:t>
      </w:r>
      <w:r w:rsidRPr="00413FD4">
        <w:rPr>
          <w:rFonts w:ascii="標楷體"/>
          <w:b w:val="0"/>
          <w:color w:val="000000"/>
        </w:rPr>
        <w:t>5.15</w:t>
      </w:r>
      <w:r w:rsidRPr="00413FD4">
        <w:rPr>
          <w:rFonts w:ascii="標楷體" w:hint="eastAsia"/>
          <w:b w:val="0"/>
          <w:color w:val="000000"/>
        </w:rPr>
        <w:t>﹪，河川區水利用地面積為</w:t>
      </w:r>
      <w:r w:rsidRPr="00413FD4">
        <w:rPr>
          <w:rFonts w:ascii="標楷體"/>
          <w:b w:val="0"/>
          <w:color w:val="000000"/>
        </w:rPr>
        <w:t>1.078955</w:t>
      </w:r>
      <w:r w:rsidRPr="00413FD4">
        <w:rPr>
          <w:rFonts w:ascii="標楷體" w:hint="eastAsia"/>
          <w:b w:val="0"/>
          <w:color w:val="000000"/>
        </w:rPr>
        <w:t>公頃，占全面積比例為</w:t>
      </w:r>
      <w:r w:rsidRPr="00413FD4">
        <w:rPr>
          <w:rFonts w:ascii="標楷體"/>
          <w:b w:val="0"/>
          <w:color w:val="000000"/>
        </w:rPr>
        <w:t>26.77</w:t>
      </w:r>
      <w:r w:rsidRPr="00413FD4">
        <w:rPr>
          <w:rFonts w:ascii="標楷體" w:hint="eastAsia"/>
          <w:b w:val="0"/>
          <w:color w:val="000000"/>
        </w:rPr>
        <w:t>﹪，河川區水利用地部分屬特定農業區面積為</w:t>
      </w:r>
      <w:r w:rsidRPr="00413FD4">
        <w:rPr>
          <w:rFonts w:ascii="標楷體"/>
          <w:b w:val="0"/>
          <w:color w:val="000000"/>
        </w:rPr>
        <w:t>1.158855</w:t>
      </w:r>
      <w:r w:rsidRPr="00413FD4">
        <w:rPr>
          <w:rFonts w:ascii="標楷體" w:hint="eastAsia"/>
          <w:b w:val="0"/>
          <w:color w:val="000000"/>
        </w:rPr>
        <w:t>公頃，占全面積比例為</w:t>
      </w:r>
      <w:r w:rsidRPr="00413FD4">
        <w:rPr>
          <w:rFonts w:ascii="標楷體"/>
          <w:b w:val="0"/>
          <w:color w:val="000000"/>
        </w:rPr>
        <w:t>28.75</w:t>
      </w:r>
      <w:r w:rsidRPr="00413FD4">
        <w:rPr>
          <w:rFonts w:ascii="標楷體" w:hint="eastAsia"/>
          <w:b w:val="0"/>
          <w:color w:val="000000"/>
        </w:rPr>
        <w:t>﹪，特定農業區水利用地部分屬河川區面積為</w:t>
      </w:r>
      <w:r w:rsidRPr="00413FD4">
        <w:rPr>
          <w:rFonts w:ascii="標楷體"/>
          <w:b w:val="0"/>
          <w:color w:val="000000"/>
        </w:rPr>
        <w:t>0.298686</w:t>
      </w:r>
      <w:r w:rsidRPr="00413FD4">
        <w:rPr>
          <w:rFonts w:ascii="標楷體" w:hint="eastAsia"/>
          <w:b w:val="0"/>
          <w:color w:val="000000"/>
        </w:rPr>
        <w:t>公頃，占全面積比例為</w:t>
      </w:r>
      <w:r w:rsidRPr="00413FD4">
        <w:rPr>
          <w:rFonts w:ascii="標楷體"/>
          <w:b w:val="0"/>
          <w:color w:val="000000"/>
        </w:rPr>
        <w:t>7.41</w:t>
      </w:r>
      <w:r w:rsidRPr="00413FD4">
        <w:rPr>
          <w:rFonts w:ascii="標楷體" w:hint="eastAsia"/>
          <w:b w:val="0"/>
          <w:color w:val="000000"/>
        </w:rPr>
        <w:t>﹪，鄉村區乙種建築用地部分屬河川區面積為</w:t>
      </w:r>
      <w:r w:rsidRPr="00413FD4">
        <w:rPr>
          <w:rFonts w:ascii="標楷體"/>
          <w:b w:val="0"/>
          <w:color w:val="000000"/>
        </w:rPr>
        <w:t>0.059059</w:t>
      </w:r>
      <w:r w:rsidRPr="00413FD4">
        <w:rPr>
          <w:rFonts w:ascii="標楷體" w:hint="eastAsia"/>
          <w:b w:val="0"/>
          <w:color w:val="000000"/>
        </w:rPr>
        <w:t>公頃，占全面積比例為</w:t>
      </w:r>
      <w:r w:rsidRPr="00413FD4">
        <w:rPr>
          <w:rFonts w:ascii="標楷體"/>
          <w:b w:val="0"/>
          <w:color w:val="000000"/>
        </w:rPr>
        <w:t>1.47</w:t>
      </w:r>
      <w:r w:rsidRPr="00413FD4">
        <w:rPr>
          <w:rFonts w:ascii="標楷體" w:hint="eastAsia"/>
          <w:b w:val="0"/>
          <w:color w:val="000000"/>
        </w:rPr>
        <w:t>﹪，特定農業區甲種建築用地部分屬河川區面積為</w:t>
      </w:r>
      <w:r w:rsidRPr="00413FD4">
        <w:rPr>
          <w:rFonts w:ascii="標楷體"/>
          <w:b w:val="0"/>
          <w:color w:val="000000"/>
        </w:rPr>
        <w:t>0.012986</w:t>
      </w:r>
      <w:r w:rsidRPr="00413FD4">
        <w:rPr>
          <w:rFonts w:ascii="標楷體" w:hint="eastAsia"/>
          <w:b w:val="0"/>
          <w:color w:val="000000"/>
        </w:rPr>
        <w:t>公頃，占全面積比例為</w:t>
      </w:r>
      <w:r w:rsidRPr="00413FD4">
        <w:rPr>
          <w:rFonts w:ascii="標楷體"/>
          <w:b w:val="0"/>
          <w:color w:val="000000"/>
        </w:rPr>
        <w:t>0.32</w:t>
      </w:r>
      <w:r w:rsidRPr="00413FD4">
        <w:rPr>
          <w:rFonts w:ascii="標楷體" w:hint="eastAsia"/>
          <w:b w:val="0"/>
          <w:color w:val="000000"/>
        </w:rPr>
        <w:t>﹪。</w:t>
      </w:r>
    </w:p>
    <w:p w:rsidR="00F63914" w:rsidRPr="00413FD4" w:rsidRDefault="00F63914" w:rsidP="009A0079">
      <w:pPr>
        <w:pStyle w:val="BodyText"/>
        <w:adjustRightInd w:val="0"/>
        <w:snapToGrid w:val="0"/>
        <w:spacing w:line="480" w:lineRule="exact"/>
        <w:ind w:leftChars="500" w:left="1620" w:hangingChars="150" w:hanging="420"/>
        <w:rPr>
          <w:rFonts w:ascii="標楷體"/>
          <w:b w:val="0"/>
          <w:color w:val="000000"/>
        </w:rPr>
      </w:pPr>
      <w:r w:rsidRPr="00413FD4">
        <w:rPr>
          <w:rFonts w:ascii="標楷體" w:hAnsi="標楷體"/>
          <w:b w:val="0"/>
          <w:color w:val="000000"/>
        </w:rPr>
        <w:t>ii.</w:t>
      </w:r>
      <w:r w:rsidRPr="00413FD4">
        <w:rPr>
          <w:rFonts w:ascii="標楷體" w:hAnsi="標楷體" w:hint="eastAsia"/>
          <w:b w:val="0"/>
          <w:color w:val="000000"/>
        </w:rPr>
        <w:t>案內公有土地其編定為特定農業區水利用地部分屬河川區面積為</w:t>
      </w:r>
      <w:r w:rsidRPr="00413FD4">
        <w:rPr>
          <w:rFonts w:ascii="標楷體" w:hAnsi="標楷體"/>
          <w:b w:val="0"/>
          <w:color w:val="000000"/>
        </w:rPr>
        <w:t>1.214190</w:t>
      </w:r>
      <w:r w:rsidRPr="00413FD4">
        <w:rPr>
          <w:rFonts w:ascii="標楷體" w:hAnsi="標楷體" w:hint="eastAsia"/>
          <w:b w:val="0"/>
          <w:color w:val="000000"/>
        </w:rPr>
        <w:t>公頃，占全面積比例為</w:t>
      </w:r>
      <w:r w:rsidRPr="00413FD4">
        <w:rPr>
          <w:rFonts w:ascii="標楷體" w:hAnsi="標楷體"/>
          <w:b w:val="0"/>
          <w:color w:val="000000"/>
        </w:rPr>
        <w:t>30.13</w:t>
      </w:r>
      <w:r w:rsidRPr="00413FD4">
        <w:rPr>
          <w:rFonts w:ascii="標楷體" w:hAnsi="標楷體" w:hint="eastAsia"/>
          <w:b w:val="0"/>
          <w:color w:val="000000"/>
        </w:rPr>
        <w:t>﹪。</w:t>
      </w:r>
    </w:p>
    <w:p w:rsidR="00F63914" w:rsidRPr="00413FD4" w:rsidRDefault="00F63914" w:rsidP="009A0079">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(5)</w:t>
      </w:r>
      <w:r w:rsidRPr="00413FD4">
        <w:rPr>
          <w:rFonts w:ascii="標楷體" w:hAnsi="標楷體" w:hint="eastAsia"/>
          <w:b w:val="0"/>
          <w:color w:val="000000"/>
        </w:rPr>
        <w:t>用地範圍內勘選需用私有土地合理關連及已達必要適當範圍之</w:t>
      </w:r>
    </w:p>
    <w:p w:rsidR="00F63914" w:rsidRPr="00413FD4" w:rsidRDefault="00F63914" w:rsidP="00FC3479">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w:t>
      </w:r>
      <w:r w:rsidRPr="00413FD4">
        <w:rPr>
          <w:rFonts w:ascii="標楷體" w:hAnsi="標楷體" w:hint="eastAsia"/>
          <w:b w:val="0"/>
          <w:color w:val="000000"/>
        </w:rPr>
        <w:t>理由：</w:t>
      </w:r>
    </w:p>
    <w:p w:rsidR="00F63914" w:rsidRPr="00413FD4" w:rsidRDefault="00F63914" w:rsidP="00FC3479">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w:t>
      </w:r>
      <w:r w:rsidRPr="00413FD4">
        <w:rPr>
          <w:rFonts w:ascii="標楷體" w:hAnsi="標楷體" w:hint="eastAsia"/>
          <w:b w:val="0"/>
          <w:color w:val="000000"/>
        </w:rPr>
        <w:t>本堤段河道深槽不明確，通洪斷面略嫌不足，河道蜿蜒曲折，</w:t>
      </w:r>
    </w:p>
    <w:p w:rsidR="00F63914" w:rsidRPr="00413FD4" w:rsidRDefault="00F63914" w:rsidP="00FC3479">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w:t>
      </w:r>
      <w:r w:rsidRPr="00413FD4">
        <w:rPr>
          <w:rFonts w:ascii="標楷體" w:hAnsi="標楷體" w:hint="eastAsia"/>
          <w:b w:val="0"/>
          <w:color w:val="000000"/>
        </w:rPr>
        <w:t>導致流速減慢，隨著上游持續入流，水位因而抬升，而本堤段</w:t>
      </w:r>
    </w:p>
    <w:p w:rsidR="00F63914" w:rsidRPr="00413FD4" w:rsidRDefault="00F63914" w:rsidP="00FC3479">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w:t>
      </w:r>
      <w:r w:rsidRPr="00413FD4">
        <w:rPr>
          <w:rFonts w:ascii="標楷體" w:hAnsi="標楷體" w:hint="eastAsia"/>
          <w:b w:val="0"/>
          <w:color w:val="000000"/>
        </w:rPr>
        <w:t>通洪斷面不一，將衍生通洪瓶頸致而阻礙水流，進而造成洪水</w:t>
      </w:r>
    </w:p>
    <w:p w:rsidR="00F63914" w:rsidRPr="00413FD4" w:rsidRDefault="00F63914" w:rsidP="00FC3479">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w:t>
      </w:r>
      <w:r w:rsidRPr="00413FD4">
        <w:rPr>
          <w:rFonts w:ascii="標楷體" w:hAnsi="標楷體" w:hint="eastAsia"/>
          <w:b w:val="0"/>
          <w:color w:val="000000"/>
        </w:rPr>
        <w:t>漫溢成災，為防止本堤段河床遭洪水沖刷加深，影響河防安</w:t>
      </w:r>
    </w:p>
    <w:p w:rsidR="00F63914" w:rsidRPr="00413FD4" w:rsidRDefault="00F63914" w:rsidP="00FC3479">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w:t>
      </w:r>
      <w:r w:rsidRPr="00413FD4">
        <w:rPr>
          <w:rFonts w:ascii="標楷體" w:hAnsi="標楷體" w:hint="eastAsia"/>
          <w:b w:val="0"/>
          <w:color w:val="000000"/>
        </w:rPr>
        <w:t>全，地方期盼本工程儘速施作，爰依已公告用地範圍線辦理堤</w:t>
      </w:r>
    </w:p>
    <w:p w:rsidR="00F63914" w:rsidRPr="00413FD4" w:rsidRDefault="00F63914" w:rsidP="00FC3479">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w:t>
      </w:r>
      <w:r w:rsidRPr="00413FD4">
        <w:rPr>
          <w:rFonts w:ascii="標楷體" w:hAnsi="標楷體" w:hint="eastAsia"/>
          <w:b w:val="0"/>
          <w:color w:val="000000"/>
        </w:rPr>
        <w:t>防興建作業，以解除地區長期淹水之夢魘，俾利保護兩岸居民</w:t>
      </w:r>
    </w:p>
    <w:p w:rsidR="00F63914" w:rsidRPr="00413FD4" w:rsidRDefault="00F63914" w:rsidP="0081359F">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w:t>
      </w:r>
      <w:r w:rsidRPr="00413FD4">
        <w:rPr>
          <w:rFonts w:ascii="標楷體" w:hAnsi="標楷體" w:hint="eastAsia"/>
          <w:b w:val="0"/>
          <w:color w:val="000000"/>
        </w:rPr>
        <w:t>及農作物免受災害；大湖口溪治理採用</w:t>
      </w:r>
      <w:r w:rsidRPr="00413FD4">
        <w:rPr>
          <w:rFonts w:ascii="標楷體" w:hAnsi="標楷體"/>
          <w:b w:val="0"/>
          <w:color w:val="000000"/>
        </w:rPr>
        <w:t>25</w:t>
      </w:r>
      <w:r w:rsidRPr="00413FD4">
        <w:rPr>
          <w:rFonts w:ascii="標楷體" w:hAnsi="標楷體" w:hint="eastAsia"/>
          <w:b w:val="0"/>
          <w:color w:val="000000"/>
        </w:rPr>
        <w:t>年頻率洪峰流量為計</w:t>
      </w:r>
    </w:p>
    <w:p w:rsidR="00F63914" w:rsidRPr="00413FD4" w:rsidRDefault="00F63914" w:rsidP="0081359F">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w:t>
      </w:r>
      <w:r w:rsidRPr="00413FD4">
        <w:rPr>
          <w:rFonts w:ascii="標楷體" w:hAnsi="標楷體" w:hint="eastAsia"/>
          <w:b w:val="0"/>
          <w:color w:val="000000"/>
        </w:rPr>
        <w:t>畫洪水量，本工程係以</w:t>
      </w:r>
      <w:r w:rsidRPr="00413FD4">
        <w:rPr>
          <w:rFonts w:ascii="標楷體" w:hAnsi="標楷體"/>
          <w:b w:val="0"/>
          <w:color w:val="000000"/>
        </w:rPr>
        <w:t>25</w:t>
      </w:r>
      <w:r w:rsidRPr="00413FD4">
        <w:rPr>
          <w:rFonts w:ascii="標楷體" w:hAnsi="標楷體" w:hint="eastAsia"/>
          <w:b w:val="0"/>
          <w:color w:val="000000"/>
        </w:rPr>
        <w:t>年重現期距洪水保護標準設計，其工</w:t>
      </w:r>
    </w:p>
    <w:p w:rsidR="00F63914" w:rsidRPr="00413FD4" w:rsidRDefault="00F63914" w:rsidP="0081359F">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w:t>
      </w:r>
      <w:r w:rsidRPr="00413FD4">
        <w:rPr>
          <w:rFonts w:ascii="標楷體" w:hAnsi="標楷體" w:hint="eastAsia"/>
          <w:b w:val="0"/>
          <w:color w:val="000000"/>
        </w:rPr>
        <w:t>程範圍盡量使用公有土地，所徵收私有土地亦位於大湖口溪河</w:t>
      </w:r>
    </w:p>
    <w:p w:rsidR="00F63914" w:rsidRPr="00413FD4" w:rsidRDefault="00F63914" w:rsidP="0081359F">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w:t>
      </w:r>
      <w:r w:rsidRPr="00413FD4">
        <w:rPr>
          <w:rFonts w:ascii="標楷體" w:hAnsi="標楷體" w:hint="eastAsia"/>
          <w:b w:val="0"/>
          <w:color w:val="000000"/>
        </w:rPr>
        <w:t>川區域範圍內，已達必要最小限度範圍。</w:t>
      </w:r>
    </w:p>
    <w:p w:rsidR="00F63914" w:rsidRPr="00413FD4" w:rsidRDefault="00F63914" w:rsidP="00FC3479">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(6)</w:t>
      </w:r>
      <w:r w:rsidRPr="00413FD4">
        <w:rPr>
          <w:rFonts w:ascii="標楷體" w:hAnsi="標楷體" w:hint="eastAsia"/>
          <w:b w:val="0"/>
          <w:color w:val="000000"/>
        </w:rPr>
        <w:t>用地勘選有無其他可替代地區及理由：</w:t>
      </w:r>
    </w:p>
    <w:p w:rsidR="00F63914" w:rsidRPr="00413FD4" w:rsidRDefault="00F63914" w:rsidP="00FC3479">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w:t>
      </w:r>
      <w:r w:rsidRPr="00413FD4">
        <w:rPr>
          <w:rFonts w:ascii="標楷體" w:hAnsi="標楷體" w:hint="eastAsia"/>
          <w:b w:val="0"/>
          <w:color w:val="000000"/>
        </w:rPr>
        <w:t>本案勘選用地為非都市河川區內土地，配合河川河道位置，已儘</w:t>
      </w:r>
    </w:p>
    <w:p w:rsidR="00F63914" w:rsidRPr="00413FD4" w:rsidRDefault="00F63914" w:rsidP="00FC3479">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w:t>
      </w:r>
      <w:r w:rsidRPr="00413FD4">
        <w:rPr>
          <w:rFonts w:ascii="標楷體" w:hAnsi="標楷體" w:hint="eastAsia"/>
          <w:b w:val="0"/>
          <w:color w:val="000000"/>
        </w:rPr>
        <w:t>量避免建築密集地、文化保存區位土地、環境敏感區位及特定目</w:t>
      </w:r>
    </w:p>
    <w:p w:rsidR="00F63914" w:rsidRPr="00413FD4" w:rsidRDefault="00F63914" w:rsidP="00FC3479">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w:t>
      </w:r>
      <w:r w:rsidRPr="00413FD4">
        <w:rPr>
          <w:rFonts w:ascii="標楷體" w:hAnsi="標楷體" w:hint="eastAsia"/>
          <w:b w:val="0"/>
          <w:color w:val="000000"/>
        </w:rPr>
        <w:t>的區位土地、亦非屬現供公共事業使用之土地或其他單位已提出</w:t>
      </w:r>
    </w:p>
    <w:p w:rsidR="00F63914" w:rsidRPr="00413FD4" w:rsidRDefault="00F63914" w:rsidP="00FC3479">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w:t>
      </w:r>
      <w:r w:rsidRPr="00413FD4">
        <w:rPr>
          <w:rFonts w:ascii="標楷體" w:hAnsi="標楷體" w:hint="eastAsia"/>
          <w:b w:val="0"/>
          <w:color w:val="000000"/>
        </w:rPr>
        <w:t>申請徵收之土地，故無其他可替代地區。</w:t>
      </w:r>
    </w:p>
    <w:p w:rsidR="00F63914" w:rsidRPr="00413FD4" w:rsidRDefault="00F63914" w:rsidP="00FC3479">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(7)</w:t>
      </w:r>
      <w:r w:rsidRPr="00413FD4">
        <w:rPr>
          <w:rFonts w:ascii="標楷體" w:hAnsi="標楷體" w:hint="eastAsia"/>
          <w:b w:val="0"/>
          <w:color w:val="000000"/>
        </w:rPr>
        <w:t>其他評估必要性理由：</w:t>
      </w:r>
    </w:p>
    <w:p w:rsidR="00F63914" w:rsidRPr="00413FD4" w:rsidRDefault="00F63914" w:rsidP="000228F3">
      <w:pPr>
        <w:pStyle w:val="a4"/>
        <w:snapToGrid w:val="0"/>
        <w:spacing w:line="480" w:lineRule="exact"/>
        <w:ind w:leftChars="469" w:left="1126"/>
        <w:rPr>
          <w:rFonts w:ascii="標楷體"/>
          <w:bCs/>
          <w:color w:val="000000"/>
          <w:sz w:val="28"/>
          <w:szCs w:val="28"/>
        </w:rPr>
      </w:pPr>
      <w:r w:rsidRPr="00413FD4">
        <w:rPr>
          <w:rFonts w:ascii="標楷體" w:hAnsi="標楷體" w:hint="eastAsia"/>
          <w:bCs/>
          <w:color w:val="000000"/>
          <w:sz w:val="28"/>
          <w:szCs w:val="28"/>
        </w:rPr>
        <w:t>本工程因位屬凹岸河道，受歷年颱風豪雨洪水沖擊，致溪水暴漲氾濫河岸，嚴重威脅沿岸人民生命財產之安全，影響土地利用價值，確有興建護岸固定河性之必要。</w:t>
      </w:r>
    </w:p>
    <w:p w:rsidR="00F63914" w:rsidRPr="00413FD4" w:rsidRDefault="00F63914" w:rsidP="00FC3479">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2.</w:t>
      </w:r>
      <w:r w:rsidRPr="00413FD4">
        <w:rPr>
          <w:rFonts w:ascii="標楷體" w:eastAsia="標楷體" w:hAnsi="標楷體" w:hint="eastAsia"/>
          <w:color w:val="000000"/>
          <w:sz w:val="28"/>
          <w:szCs w:val="28"/>
        </w:rPr>
        <w:t>興辦事業計畫之必要性：</w:t>
      </w:r>
    </w:p>
    <w:p w:rsidR="00F63914" w:rsidRPr="00413FD4" w:rsidRDefault="00F63914" w:rsidP="00FC3479">
      <w:pPr>
        <w:pStyle w:val="BodyText"/>
        <w:adjustRightInd w:val="0"/>
        <w:snapToGrid w:val="0"/>
        <w:spacing w:line="480" w:lineRule="exact"/>
        <w:rPr>
          <w:rFonts w:ascii="標楷體"/>
          <w:b w:val="0"/>
          <w:bCs w:val="0"/>
          <w:color w:val="000000"/>
        </w:rPr>
      </w:pPr>
      <w:r w:rsidRPr="00413FD4">
        <w:rPr>
          <w:rFonts w:ascii="標楷體" w:hAnsi="標楷體"/>
          <w:b w:val="0"/>
          <w:color w:val="000000"/>
        </w:rPr>
        <w:t xml:space="preserve">      (1)</w:t>
      </w:r>
      <w:r w:rsidRPr="00413FD4">
        <w:rPr>
          <w:rFonts w:ascii="標楷體" w:hAnsi="標楷體" w:hint="eastAsia"/>
          <w:b w:val="0"/>
          <w:color w:val="000000"/>
        </w:rPr>
        <w:t>本計畫目的與預計徵收私有土地合理關連理由：</w:t>
      </w:r>
    </w:p>
    <w:p w:rsidR="00F63914" w:rsidRPr="00413FD4" w:rsidRDefault="00F63914" w:rsidP="00FC3479">
      <w:pPr>
        <w:pStyle w:val="BodyText"/>
        <w:adjustRightInd w:val="0"/>
        <w:snapToGrid w:val="0"/>
        <w:spacing w:line="480" w:lineRule="exact"/>
        <w:rPr>
          <w:rFonts w:ascii="Arial" w:hAnsi="標楷體" w:cs="Arial"/>
          <w:b w:val="0"/>
          <w:color w:val="000000"/>
        </w:rPr>
      </w:pPr>
      <w:r w:rsidRPr="00413FD4">
        <w:rPr>
          <w:rFonts w:ascii="標楷體" w:hAnsi="標楷體"/>
          <w:b w:val="0"/>
          <w:color w:val="000000"/>
        </w:rPr>
        <w:t xml:space="preserve">         </w:t>
      </w:r>
      <w:r w:rsidRPr="00413FD4">
        <w:rPr>
          <w:rFonts w:ascii="Arial" w:cs="Arial" w:hint="eastAsia"/>
          <w:b w:val="0"/>
          <w:color w:val="000000"/>
        </w:rPr>
        <w:t>本工程範圍業由</w:t>
      </w:r>
      <w:r w:rsidRPr="00413FD4">
        <w:rPr>
          <w:rFonts w:ascii="Arial" w:hAnsi="標楷體" w:cs="Arial" w:hint="eastAsia"/>
          <w:b w:val="0"/>
          <w:color w:val="000000"/>
        </w:rPr>
        <w:t>經濟部審查通過並核定辦理用地取得作業，另</w:t>
      </w:r>
    </w:p>
    <w:p w:rsidR="00F63914" w:rsidRPr="00413FD4" w:rsidRDefault="00F63914" w:rsidP="00FC3479">
      <w:pPr>
        <w:pStyle w:val="BodyText"/>
        <w:adjustRightInd w:val="0"/>
        <w:snapToGrid w:val="0"/>
        <w:spacing w:line="480" w:lineRule="exact"/>
        <w:rPr>
          <w:rFonts w:ascii="Arial" w:hAnsi="標楷體" w:cs="Arial"/>
          <w:b w:val="0"/>
          <w:color w:val="000000"/>
        </w:rPr>
      </w:pPr>
      <w:r w:rsidRPr="00413FD4">
        <w:rPr>
          <w:rFonts w:ascii="Arial" w:hAnsi="標楷體" w:cs="Arial"/>
          <w:b w:val="0"/>
          <w:color w:val="000000"/>
        </w:rPr>
        <w:t xml:space="preserve">         </w:t>
      </w:r>
      <w:r w:rsidRPr="00413FD4">
        <w:rPr>
          <w:rFonts w:ascii="Arial" w:hAnsi="標楷體" w:cs="Arial" w:hint="eastAsia"/>
          <w:b w:val="0"/>
          <w:color w:val="000000"/>
        </w:rPr>
        <w:t>因本徵收用地為非都市土地，其工程係屬線狀水利設施，依內</w:t>
      </w:r>
    </w:p>
    <w:p w:rsidR="00F63914" w:rsidRPr="00413FD4" w:rsidRDefault="00F63914" w:rsidP="00FC3479">
      <w:pPr>
        <w:pStyle w:val="BodyText"/>
        <w:adjustRightInd w:val="0"/>
        <w:snapToGrid w:val="0"/>
        <w:spacing w:line="480" w:lineRule="exact"/>
        <w:rPr>
          <w:rFonts w:ascii="Arial" w:hAnsi="標楷體" w:cs="Arial"/>
          <w:b w:val="0"/>
          <w:color w:val="000000"/>
        </w:rPr>
      </w:pPr>
      <w:r w:rsidRPr="00413FD4">
        <w:rPr>
          <w:rFonts w:ascii="Arial" w:hAnsi="標楷體" w:cs="Arial"/>
          <w:b w:val="0"/>
          <w:color w:val="000000"/>
        </w:rPr>
        <w:t xml:space="preserve">         </w:t>
      </w:r>
      <w:r w:rsidRPr="00413FD4">
        <w:rPr>
          <w:rFonts w:ascii="Arial" w:hAnsi="標楷體" w:cs="Arial" w:hint="eastAsia"/>
          <w:b w:val="0"/>
          <w:color w:val="000000"/>
        </w:rPr>
        <w:t>政部</w:t>
      </w:r>
      <w:smartTag w:uri="urn:schemas-microsoft-com:office:smarttags" w:element="chsdate">
        <w:smartTagPr>
          <w:attr w:name="IsROCDate" w:val="False"/>
          <w:attr w:name="IsLunarDate" w:val="False"/>
          <w:attr w:name="Day" w:val="25"/>
          <w:attr w:name="Month" w:val="10"/>
          <w:attr w:name="Year" w:val="1995"/>
        </w:smartTagPr>
        <w:r w:rsidRPr="00413FD4">
          <w:rPr>
            <w:rFonts w:ascii="Arial" w:hAnsi="Arial" w:cs="Arial"/>
            <w:b w:val="0"/>
            <w:color w:val="000000"/>
          </w:rPr>
          <w:t>94</w:t>
        </w:r>
        <w:r w:rsidRPr="00413FD4">
          <w:rPr>
            <w:rFonts w:ascii="Arial" w:hAnsi="標楷體" w:cs="Arial" w:hint="eastAsia"/>
            <w:b w:val="0"/>
            <w:color w:val="000000"/>
          </w:rPr>
          <w:t>年</w:t>
        </w:r>
        <w:r w:rsidRPr="00413FD4">
          <w:rPr>
            <w:rFonts w:ascii="Arial" w:hAnsi="Arial" w:cs="Arial"/>
            <w:b w:val="0"/>
            <w:color w:val="000000"/>
          </w:rPr>
          <w:t>7</w:t>
        </w:r>
        <w:r w:rsidRPr="00413FD4">
          <w:rPr>
            <w:rFonts w:ascii="Arial" w:hAnsi="標楷體" w:cs="Arial" w:hint="eastAsia"/>
            <w:b w:val="0"/>
            <w:color w:val="000000"/>
          </w:rPr>
          <w:t>月</w:t>
        </w:r>
        <w:r w:rsidRPr="00413FD4">
          <w:rPr>
            <w:rFonts w:ascii="Arial" w:hAnsi="Arial" w:cs="Arial"/>
            <w:b w:val="0"/>
            <w:color w:val="000000"/>
          </w:rPr>
          <w:t>6</w:t>
        </w:r>
        <w:r w:rsidRPr="00413FD4">
          <w:rPr>
            <w:rFonts w:ascii="Arial" w:hAnsi="標楷體" w:cs="Arial" w:hint="eastAsia"/>
            <w:b w:val="0"/>
            <w:color w:val="000000"/>
          </w:rPr>
          <w:t>日</w:t>
        </w:r>
      </w:smartTag>
      <w:r w:rsidRPr="00413FD4">
        <w:rPr>
          <w:rFonts w:ascii="Arial" w:hAnsi="標楷體" w:cs="Arial" w:hint="eastAsia"/>
          <w:b w:val="0"/>
          <w:color w:val="000000"/>
        </w:rPr>
        <w:t>內授中辦地字第</w:t>
      </w:r>
      <w:r w:rsidRPr="00413FD4">
        <w:rPr>
          <w:rFonts w:ascii="Arial" w:hAnsi="Arial" w:cs="Arial"/>
          <w:b w:val="0"/>
          <w:color w:val="000000"/>
        </w:rPr>
        <w:t>0940047937</w:t>
      </w:r>
      <w:r w:rsidRPr="00413FD4">
        <w:rPr>
          <w:rFonts w:ascii="Arial" w:hAnsi="標楷體" w:cs="Arial" w:hint="eastAsia"/>
          <w:b w:val="0"/>
          <w:color w:val="000000"/>
        </w:rPr>
        <w:t>號函釋「無需</w:t>
      </w:r>
    </w:p>
    <w:p w:rsidR="00F63914" w:rsidRPr="00413FD4" w:rsidRDefault="00F63914" w:rsidP="00FC3479">
      <w:pPr>
        <w:pStyle w:val="BodyText"/>
        <w:adjustRightInd w:val="0"/>
        <w:snapToGrid w:val="0"/>
        <w:spacing w:line="480" w:lineRule="exact"/>
        <w:rPr>
          <w:rFonts w:ascii="Arial" w:hAnsi="標楷體" w:cs="Arial"/>
          <w:b w:val="0"/>
          <w:color w:val="000000"/>
        </w:rPr>
      </w:pPr>
      <w:r w:rsidRPr="00413FD4">
        <w:rPr>
          <w:rFonts w:ascii="Arial" w:hAnsi="標楷體" w:cs="Arial"/>
          <w:b w:val="0"/>
          <w:color w:val="000000"/>
        </w:rPr>
        <w:t xml:space="preserve">         </w:t>
      </w:r>
      <w:r w:rsidRPr="00413FD4">
        <w:rPr>
          <w:rFonts w:ascii="Arial" w:hAnsi="標楷體" w:cs="Arial" w:hint="eastAsia"/>
          <w:b w:val="0"/>
          <w:color w:val="000000"/>
        </w:rPr>
        <w:t>辦理非都市土地使用分區變更，當無區域計畫法第</w:t>
      </w:r>
      <w:r w:rsidRPr="00413FD4">
        <w:rPr>
          <w:rFonts w:ascii="Arial" w:hAnsi="Arial" w:cs="Arial"/>
          <w:b w:val="0"/>
          <w:color w:val="000000"/>
        </w:rPr>
        <w:t>15-1</w:t>
      </w:r>
      <w:r w:rsidRPr="00413FD4">
        <w:rPr>
          <w:rFonts w:ascii="Arial" w:hAnsi="標楷體" w:cs="Arial" w:hint="eastAsia"/>
          <w:b w:val="0"/>
          <w:color w:val="000000"/>
        </w:rPr>
        <w:t>條規定</w:t>
      </w:r>
    </w:p>
    <w:p w:rsidR="00F63914" w:rsidRPr="00413FD4" w:rsidRDefault="00F63914" w:rsidP="00FC3479">
      <w:pPr>
        <w:pStyle w:val="BodyText"/>
        <w:adjustRightInd w:val="0"/>
        <w:snapToGrid w:val="0"/>
        <w:spacing w:line="480" w:lineRule="exact"/>
        <w:rPr>
          <w:rFonts w:ascii="標楷體"/>
          <w:b w:val="0"/>
          <w:color w:val="000000"/>
        </w:rPr>
      </w:pPr>
      <w:r w:rsidRPr="00413FD4">
        <w:rPr>
          <w:rFonts w:ascii="Arial" w:hAnsi="標楷體" w:cs="Arial"/>
          <w:b w:val="0"/>
          <w:color w:val="000000"/>
        </w:rPr>
        <w:t xml:space="preserve">         </w:t>
      </w:r>
      <w:r w:rsidRPr="00413FD4">
        <w:rPr>
          <w:rFonts w:ascii="Arial" w:hAnsi="標楷體" w:cs="Arial" w:hint="eastAsia"/>
          <w:b w:val="0"/>
          <w:color w:val="000000"/>
        </w:rPr>
        <w:t>之適用」</w:t>
      </w:r>
      <w:r w:rsidRPr="00413FD4">
        <w:rPr>
          <w:rFonts w:ascii="標楷體" w:hAnsi="標楷體" w:hint="eastAsia"/>
          <w:b w:val="0"/>
          <w:color w:val="000000"/>
        </w:rPr>
        <w:t>，本工程河段現況並無施設堤防，颱風暴雨季節每易發</w:t>
      </w:r>
    </w:p>
    <w:p w:rsidR="00F63914" w:rsidRPr="00413FD4" w:rsidRDefault="00F63914" w:rsidP="00FC3479">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w:t>
      </w:r>
      <w:r w:rsidRPr="00413FD4">
        <w:rPr>
          <w:rFonts w:ascii="標楷體" w:hAnsi="標楷體" w:hint="eastAsia"/>
          <w:b w:val="0"/>
          <w:color w:val="000000"/>
        </w:rPr>
        <w:t>生溪水溢淹情形，為避免人民生命財產遭受損失極需辦理堤防</w:t>
      </w:r>
    </w:p>
    <w:p w:rsidR="00F63914" w:rsidRPr="00413FD4" w:rsidRDefault="00F63914" w:rsidP="00FC3479">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w:t>
      </w:r>
      <w:r w:rsidRPr="00413FD4">
        <w:rPr>
          <w:rFonts w:ascii="標楷體" w:hAnsi="標楷體" w:hint="eastAsia"/>
          <w:b w:val="0"/>
          <w:color w:val="000000"/>
        </w:rPr>
        <w:t>工程，本案預計徵收私有土地係位於大湖口溪行水區，為降低</w:t>
      </w:r>
    </w:p>
    <w:p w:rsidR="00F63914" w:rsidRPr="00413FD4" w:rsidRDefault="00F63914" w:rsidP="00FC3479">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w:t>
      </w:r>
      <w:r w:rsidRPr="00413FD4">
        <w:rPr>
          <w:rFonts w:ascii="標楷體" w:hAnsi="標楷體" w:hint="eastAsia"/>
          <w:b w:val="0"/>
          <w:color w:val="000000"/>
        </w:rPr>
        <w:t>，爰依已公告大湖口溪用地範圍線辦理堤防興建作業，以維護</w:t>
      </w:r>
    </w:p>
    <w:p w:rsidR="00F63914" w:rsidRPr="00413FD4" w:rsidRDefault="00F63914" w:rsidP="00FC3479">
      <w:pPr>
        <w:pStyle w:val="BodyText"/>
        <w:adjustRightInd w:val="0"/>
        <w:snapToGrid w:val="0"/>
        <w:spacing w:line="480" w:lineRule="exact"/>
        <w:rPr>
          <w:rFonts w:ascii="標楷體"/>
          <w:b w:val="0"/>
          <w:color w:val="000000"/>
        </w:rPr>
      </w:pPr>
      <w:r w:rsidRPr="00413FD4">
        <w:rPr>
          <w:rFonts w:ascii="標楷體" w:hAnsi="標楷體"/>
          <w:b w:val="0"/>
          <w:color w:val="000000"/>
        </w:rPr>
        <w:t xml:space="preserve">         </w:t>
      </w:r>
      <w:r w:rsidRPr="00413FD4">
        <w:rPr>
          <w:rFonts w:ascii="標楷體" w:hAnsi="標楷體" w:hint="eastAsia"/>
          <w:b w:val="0"/>
          <w:color w:val="000000"/>
        </w:rPr>
        <w:t>河防安全，確有辦理本工程之需要。</w:t>
      </w:r>
    </w:p>
    <w:p w:rsidR="00F63914" w:rsidRPr="00413FD4" w:rsidRDefault="00F63914" w:rsidP="00FC3479">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(2)</w:t>
      </w:r>
      <w:r w:rsidRPr="00413FD4">
        <w:rPr>
          <w:rFonts w:ascii="標楷體" w:eastAsia="標楷體" w:hAnsi="標楷體" w:hint="eastAsia"/>
          <w:color w:val="000000"/>
          <w:sz w:val="28"/>
          <w:szCs w:val="28"/>
        </w:rPr>
        <w:t>預計徵收私有土地已達必要最小限度範圍理由</w:t>
      </w:r>
    </w:p>
    <w:p w:rsidR="00F63914" w:rsidRPr="00413FD4" w:rsidRDefault="00F63914" w:rsidP="00FC3479">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cs="Arial" w:hint="eastAsia"/>
          <w:color w:val="000000"/>
          <w:sz w:val="28"/>
          <w:szCs w:val="28"/>
        </w:rPr>
        <w:t>本工程範圍業由經濟部審查通過並核定辦理用地取得作業，</w:t>
      </w:r>
      <w:r w:rsidRPr="00413FD4">
        <w:rPr>
          <w:rFonts w:ascii="標楷體" w:eastAsia="標楷體" w:hAnsi="標楷體" w:hint="eastAsia"/>
          <w:color w:val="000000"/>
          <w:sz w:val="28"/>
          <w:szCs w:val="28"/>
        </w:rPr>
        <w:t>本</w:t>
      </w:r>
    </w:p>
    <w:p w:rsidR="00F63914" w:rsidRPr="00413FD4" w:rsidRDefault="00F63914" w:rsidP="00B96B4D">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工程保護標準係以大湖口溪</w:t>
      </w:r>
      <w:r w:rsidRPr="00413FD4">
        <w:rPr>
          <w:rFonts w:ascii="標楷體" w:eastAsia="標楷體" w:hAnsi="標楷體"/>
          <w:color w:val="000000"/>
          <w:sz w:val="28"/>
          <w:szCs w:val="28"/>
        </w:rPr>
        <w:t>25</w:t>
      </w:r>
      <w:r w:rsidRPr="00413FD4">
        <w:rPr>
          <w:rFonts w:ascii="標楷體" w:eastAsia="標楷體" w:hAnsi="標楷體" w:hint="eastAsia"/>
          <w:color w:val="000000"/>
          <w:sz w:val="28"/>
          <w:szCs w:val="28"/>
        </w:rPr>
        <w:t>年重現期洪水保護標準設計，兩</w:t>
      </w:r>
    </w:p>
    <w:p w:rsidR="00F63914" w:rsidRPr="00413FD4" w:rsidRDefault="00F63914" w:rsidP="00B96B4D">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岸堤防預定興建左岸</w:t>
      </w:r>
      <w:smartTag w:uri="urn:schemas-microsoft-com:office:smarttags" w:element="chsdate">
        <w:smartTagPr>
          <w:attr w:name="IsROCDate" w:val="False"/>
          <w:attr w:name="IsLunarDate" w:val="False"/>
          <w:attr w:name="Day" w:val="25"/>
          <w:attr w:name="Month" w:val="10"/>
          <w:attr w:name="Year" w:val="1995"/>
        </w:smartTagPr>
        <w:r w:rsidRPr="00413FD4">
          <w:rPr>
            <w:rFonts w:ascii="標楷體" w:eastAsia="標楷體" w:hAnsi="標楷體"/>
            <w:color w:val="000000"/>
            <w:sz w:val="28"/>
            <w:szCs w:val="28"/>
          </w:rPr>
          <w:t>484</w:t>
        </w:r>
        <w:r w:rsidRPr="00413FD4">
          <w:rPr>
            <w:rFonts w:ascii="標楷體" w:eastAsia="標楷體" w:hAnsi="標楷體" w:hint="eastAsia"/>
            <w:color w:val="000000"/>
            <w:sz w:val="28"/>
            <w:szCs w:val="28"/>
          </w:rPr>
          <w:t>公尺</w:t>
        </w:r>
      </w:smartTag>
      <w:r w:rsidRPr="00413FD4">
        <w:rPr>
          <w:rFonts w:ascii="標楷體" w:eastAsia="標楷體" w:hAnsi="標楷體" w:hint="eastAsia"/>
          <w:color w:val="000000"/>
          <w:sz w:val="28"/>
          <w:szCs w:val="28"/>
        </w:rPr>
        <w:t>與右岸</w:t>
      </w:r>
      <w:smartTag w:uri="urn:schemas-microsoft-com:office:smarttags" w:element="chsdate">
        <w:smartTagPr>
          <w:attr w:name="IsROCDate" w:val="False"/>
          <w:attr w:name="IsLunarDate" w:val="False"/>
          <w:attr w:name="Day" w:val="25"/>
          <w:attr w:name="Month" w:val="10"/>
          <w:attr w:name="Year" w:val="1995"/>
        </w:smartTagPr>
        <w:r w:rsidRPr="00413FD4">
          <w:rPr>
            <w:rFonts w:ascii="標楷體" w:eastAsia="標楷體" w:hAnsi="標楷體"/>
            <w:color w:val="000000"/>
            <w:sz w:val="28"/>
            <w:szCs w:val="28"/>
          </w:rPr>
          <w:t>318</w:t>
        </w:r>
        <w:r w:rsidRPr="00413FD4">
          <w:rPr>
            <w:rFonts w:ascii="標楷體" w:eastAsia="標楷體" w:hAnsi="標楷體" w:hint="eastAsia"/>
            <w:color w:val="000000"/>
            <w:sz w:val="28"/>
            <w:szCs w:val="28"/>
          </w:rPr>
          <w:t>公尺</w:t>
        </w:r>
      </w:smartTag>
      <w:r w:rsidRPr="00413FD4">
        <w:rPr>
          <w:rFonts w:ascii="標楷體" w:eastAsia="標楷體" w:hAnsi="標楷體" w:hint="eastAsia"/>
          <w:color w:val="000000"/>
          <w:sz w:val="28"/>
          <w:szCs w:val="28"/>
        </w:rPr>
        <w:t>合計</w:t>
      </w:r>
      <w:r w:rsidRPr="00413FD4">
        <w:rPr>
          <w:rFonts w:ascii="標楷體" w:eastAsia="標楷體" w:hAnsi="標楷體"/>
          <w:color w:val="000000"/>
          <w:sz w:val="28"/>
          <w:szCs w:val="28"/>
        </w:rPr>
        <w:t>802</w:t>
      </w:r>
      <w:r w:rsidRPr="00413FD4">
        <w:rPr>
          <w:rFonts w:ascii="標楷體" w:eastAsia="標楷體" w:hAnsi="標楷體" w:hint="eastAsia"/>
          <w:color w:val="000000"/>
          <w:sz w:val="28"/>
          <w:szCs w:val="28"/>
        </w:rPr>
        <w:t>公尺，</w:t>
      </w:r>
    </w:p>
    <w:p w:rsidR="00F63914" w:rsidRPr="00413FD4" w:rsidRDefault="00F63914" w:rsidP="00FC3479">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寬度約</w:t>
      </w:r>
      <w:r w:rsidRPr="00413FD4">
        <w:rPr>
          <w:rFonts w:ascii="標楷體" w:eastAsia="標楷體" w:hAnsi="標楷體"/>
          <w:color w:val="000000"/>
          <w:sz w:val="28"/>
          <w:szCs w:val="28"/>
        </w:rPr>
        <w:t>10~17</w:t>
      </w:r>
      <w:r w:rsidRPr="00413FD4">
        <w:rPr>
          <w:rFonts w:ascii="標楷體" w:eastAsia="標楷體" w:hAnsi="標楷體" w:hint="eastAsia"/>
          <w:color w:val="000000"/>
          <w:sz w:val="28"/>
          <w:szCs w:val="28"/>
        </w:rPr>
        <w:t>公尺，以達大湖口溪整體治理保護標準，其工程</w:t>
      </w:r>
    </w:p>
    <w:p w:rsidR="00F63914" w:rsidRPr="00413FD4" w:rsidRDefault="00F63914" w:rsidP="00FC3479">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範圍已儘量縮小範圍辦理堤防興建作業，所徵收私有土地亦位</w:t>
      </w:r>
    </w:p>
    <w:p w:rsidR="00F63914" w:rsidRPr="00413FD4" w:rsidRDefault="00F63914" w:rsidP="00FC3479">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於大湖口溪用地範圍內，已達必要最小限度之範圍。</w:t>
      </w:r>
    </w:p>
    <w:p w:rsidR="00F63914" w:rsidRPr="00413FD4" w:rsidRDefault="00F63914" w:rsidP="00FC3479">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(3)</w:t>
      </w:r>
      <w:r w:rsidRPr="00413FD4">
        <w:rPr>
          <w:rFonts w:ascii="標楷體" w:eastAsia="標楷體" w:hAnsi="標楷體" w:hint="eastAsia"/>
          <w:color w:val="000000"/>
          <w:sz w:val="28"/>
          <w:szCs w:val="28"/>
        </w:rPr>
        <w:t>用地勘選有無其他可替代地區：</w:t>
      </w:r>
    </w:p>
    <w:p w:rsidR="00F63914" w:rsidRPr="00413FD4" w:rsidRDefault="00F63914" w:rsidP="00FC3479">
      <w:pPr>
        <w:spacing w:line="480" w:lineRule="exact"/>
        <w:rPr>
          <w:rFonts w:ascii="標楷體" w:eastAsia="標楷體" w:hAnsi="標楷體"/>
          <w:bCs/>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bCs/>
          <w:color w:val="000000"/>
          <w:sz w:val="28"/>
          <w:szCs w:val="28"/>
        </w:rPr>
        <w:t>本工程為勘選用為非都市土地之河川區域內土地，配合河川河道</w:t>
      </w:r>
    </w:p>
    <w:p w:rsidR="00F63914" w:rsidRPr="00413FD4" w:rsidRDefault="00F63914" w:rsidP="00FC3479">
      <w:pPr>
        <w:spacing w:line="480" w:lineRule="exact"/>
        <w:rPr>
          <w:rFonts w:ascii="標楷體" w:eastAsia="標楷體" w:hAnsi="標楷體"/>
          <w:bCs/>
          <w:color w:val="000000"/>
          <w:sz w:val="28"/>
          <w:szCs w:val="28"/>
        </w:rPr>
      </w:pPr>
      <w:r w:rsidRPr="00413FD4">
        <w:rPr>
          <w:rFonts w:ascii="標楷體" w:eastAsia="標楷體" w:hAnsi="標楷體"/>
          <w:bCs/>
          <w:color w:val="000000"/>
          <w:sz w:val="28"/>
          <w:szCs w:val="28"/>
        </w:rPr>
        <w:t xml:space="preserve">        </w:t>
      </w:r>
      <w:r w:rsidRPr="00413FD4">
        <w:rPr>
          <w:rFonts w:ascii="標楷體" w:eastAsia="標楷體" w:hAnsi="標楷體" w:hint="eastAsia"/>
          <w:bCs/>
          <w:color w:val="000000"/>
          <w:sz w:val="28"/>
          <w:szCs w:val="28"/>
        </w:rPr>
        <w:t>行水位置，已儘量避免建築密集地、文化保存區位土地、環境敏</w:t>
      </w:r>
    </w:p>
    <w:p w:rsidR="00F63914" w:rsidRPr="00413FD4" w:rsidRDefault="00F63914" w:rsidP="00FC3479">
      <w:pPr>
        <w:spacing w:line="480" w:lineRule="exact"/>
        <w:rPr>
          <w:rFonts w:ascii="標楷體" w:eastAsia="標楷體" w:hAnsi="標楷體"/>
          <w:bCs/>
          <w:color w:val="000000"/>
          <w:sz w:val="28"/>
          <w:szCs w:val="28"/>
        </w:rPr>
      </w:pPr>
      <w:r w:rsidRPr="00413FD4">
        <w:rPr>
          <w:rFonts w:ascii="標楷體" w:eastAsia="標楷體" w:hAnsi="標楷體"/>
          <w:bCs/>
          <w:color w:val="000000"/>
          <w:sz w:val="28"/>
          <w:szCs w:val="28"/>
        </w:rPr>
        <w:t xml:space="preserve">        </w:t>
      </w:r>
      <w:r w:rsidRPr="00413FD4">
        <w:rPr>
          <w:rFonts w:ascii="標楷體" w:eastAsia="標楷體" w:hAnsi="標楷體" w:hint="eastAsia"/>
          <w:bCs/>
          <w:color w:val="000000"/>
          <w:sz w:val="28"/>
          <w:szCs w:val="28"/>
        </w:rPr>
        <w:t>感區位及特定目的區位土地、亦非屬現供公共事業使用之土地或</w:t>
      </w:r>
    </w:p>
    <w:p w:rsidR="00F63914" w:rsidRPr="00413FD4" w:rsidRDefault="00F63914" w:rsidP="00FC3479">
      <w:pPr>
        <w:spacing w:line="480" w:lineRule="exact"/>
        <w:rPr>
          <w:rFonts w:ascii="標楷體" w:eastAsia="標楷體" w:hAnsi="標楷體"/>
          <w:bCs/>
          <w:color w:val="000000"/>
          <w:sz w:val="28"/>
          <w:szCs w:val="28"/>
        </w:rPr>
      </w:pPr>
      <w:r w:rsidRPr="00413FD4">
        <w:rPr>
          <w:rFonts w:ascii="標楷體" w:eastAsia="標楷體" w:hAnsi="標楷體"/>
          <w:bCs/>
          <w:color w:val="000000"/>
          <w:sz w:val="28"/>
          <w:szCs w:val="28"/>
        </w:rPr>
        <w:t xml:space="preserve">        </w:t>
      </w:r>
      <w:r w:rsidRPr="00413FD4">
        <w:rPr>
          <w:rFonts w:ascii="標楷體" w:eastAsia="標楷體" w:hAnsi="標楷體" w:hint="eastAsia"/>
          <w:bCs/>
          <w:color w:val="000000"/>
          <w:sz w:val="28"/>
          <w:szCs w:val="28"/>
        </w:rPr>
        <w:t>其他單位已提出申請徵收之土地，故無其他可替代地區。</w:t>
      </w:r>
    </w:p>
    <w:p w:rsidR="00F63914" w:rsidRPr="00413FD4" w:rsidRDefault="00F63914" w:rsidP="00FC3479">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(4)</w:t>
      </w:r>
      <w:r w:rsidRPr="00413FD4">
        <w:rPr>
          <w:rFonts w:ascii="標楷體" w:eastAsia="標楷體" w:hAnsi="標楷體" w:hint="eastAsia"/>
          <w:color w:val="000000"/>
          <w:sz w:val="28"/>
          <w:szCs w:val="28"/>
        </w:rPr>
        <w:t>是否有其他取得方式：</w:t>
      </w:r>
    </w:p>
    <w:p w:rsidR="00F63914" w:rsidRPr="00413FD4" w:rsidRDefault="00F63914" w:rsidP="00FC3479">
      <w:pPr>
        <w:spacing w:line="480" w:lineRule="exact"/>
        <w:rPr>
          <w:rFonts w:ascii="標楷體" w:eastAsia="標楷體" w:hAnsi="標楷體"/>
          <w:bCs/>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興建堤防工程屬永久設施，</w:t>
      </w:r>
      <w:r w:rsidRPr="00413FD4">
        <w:rPr>
          <w:rFonts w:ascii="標楷體" w:eastAsia="標楷體" w:hAnsi="標楷體" w:hint="eastAsia"/>
          <w:bCs/>
          <w:color w:val="000000"/>
          <w:sz w:val="28"/>
          <w:szCs w:val="28"/>
        </w:rPr>
        <w:t>汛期洪颱期間，為維持河道水流暢</w:t>
      </w:r>
    </w:p>
    <w:p w:rsidR="00F63914" w:rsidRPr="00413FD4" w:rsidRDefault="00F63914" w:rsidP="00FC3479">
      <w:pPr>
        <w:spacing w:line="480" w:lineRule="exact"/>
        <w:rPr>
          <w:rFonts w:ascii="標楷體" w:eastAsia="標楷體" w:hAnsi="標楷體"/>
          <w:color w:val="000000"/>
          <w:sz w:val="28"/>
          <w:szCs w:val="28"/>
        </w:rPr>
      </w:pPr>
      <w:r w:rsidRPr="00413FD4">
        <w:rPr>
          <w:rFonts w:ascii="標楷體" w:eastAsia="標楷體" w:hAnsi="標楷體"/>
          <w:bCs/>
          <w:color w:val="000000"/>
          <w:sz w:val="28"/>
          <w:szCs w:val="28"/>
        </w:rPr>
        <w:t xml:space="preserve">        </w:t>
      </w:r>
      <w:r w:rsidRPr="00413FD4">
        <w:rPr>
          <w:rFonts w:ascii="標楷體" w:eastAsia="標楷體" w:hAnsi="標楷體" w:hint="eastAsia"/>
          <w:bCs/>
          <w:color w:val="000000"/>
          <w:sz w:val="28"/>
          <w:szCs w:val="28"/>
        </w:rPr>
        <w:t>通，評估應以取得土地所有權較符合民眾期望及經濟效益，</w:t>
      </w:r>
      <w:r w:rsidRPr="00413FD4">
        <w:rPr>
          <w:rFonts w:ascii="標楷體" w:eastAsia="標楷體" w:hAnsi="標楷體" w:hint="eastAsia"/>
          <w:color w:val="000000"/>
          <w:sz w:val="28"/>
          <w:szCs w:val="28"/>
        </w:rPr>
        <w:t>故</w:t>
      </w:r>
    </w:p>
    <w:p w:rsidR="00F63914" w:rsidRPr="00413FD4" w:rsidRDefault="00F63914" w:rsidP="00FC3479">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以下列方式，經研判為不可行，分述如下</w:t>
      </w:r>
      <w:r w:rsidRPr="00413FD4">
        <w:rPr>
          <w:rFonts w:ascii="標楷體" w:eastAsia="標楷體" w:hAnsi="標楷體"/>
          <w:color w:val="000000"/>
          <w:sz w:val="28"/>
          <w:szCs w:val="28"/>
        </w:rPr>
        <w:t>:(1)</w:t>
      </w:r>
      <w:r w:rsidRPr="00413FD4">
        <w:rPr>
          <w:rFonts w:ascii="標楷體" w:eastAsia="標楷體" w:hAnsi="標楷體" w:hint="eastAsia"/>
          <w:color w:val="000000"/>
          <w:sz w:val="28"/>
          <w:szCs w:val="28"/>
        </w:rPr>
        <w:t>信託、委託經營、</w:t>
      </w:r>
    </w:p>
    <w:p w:rsidR="00F63914" w:rsidRPr="00413FD4" w:rsidRDefault="00F63914" w:rsidP="00FC3479">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聯合開發、委託開發、合作經營等方式：上開方式雖係公私合作</w:t>
      </w:r>
    </w:p>
    <w:p w:rsidR="00F63914" w:rsidRPr="00413FD4" w:rsidRDefault="00F63914" w:rsidP="00FC3479">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共同進行開發建設方式之一，具有經濟性質，惟本工程具有公益</w:t>
      </w:r>
    </w:p>
    <w:p w:rsidR="00F63914" w:rsidRPr="00413FD4" w:rsidRDefault="00F63914" w:rsidP="00FC3479">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性質，不適用以報酬及收入評估。</w:t>
      </w:r>
      <w:r w:rsidRPr="00413FD4">
        <w:rPr>
          <w:rFonts w:ascii="標楷體" w:eastAsia="標楷體" w:hAnsi="標楷體"/>
          <w:color w:val="000000"/>
          <w:sz w:val="28"/>
          <w:szCs w:val="28"/>
        </w:rPr>
        <w:t>(2)</w:t>
      </w:r>
      <w:r w:rsidRPr="00413FD4">
        <w:rPr>
          <w:rFonts w:ascii="標楷體" w:eastAsia="標楷體" w:hAnsi="標楷體" w:hint="eastAsia"/>
          <w:color w:val="000000"/>
          <w:sz w:val="28"/>
          <w:szCs w:val="28"/>
        </w:rPr>
        <w:t>設定地上權、租用等方</w:t>
      </w:r>
    </w:p>
    <w:p w:rsidR="00F63914" w:rsidRPr="00413FD4" w:rsidRDefault="00F63914" w:rsidP="00FC3479">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式：查本案應以取得所有權為要，以利河川長期防洪治理計畫之</w:t>
      </w:r>
    </w:p>
    <w:p w:rsidR="00F63914" w:rsidRPr="00413FD4" w:rsidRDefault="00F63914" w:rsidP="00FC3479">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遂行，故設定地上權、租用等無法取得土地所有權之方式亦無法</w:t>
      </w:r>
    </w:p>
    <w:p w:rsidR="00F63914" w:rsidRPr="00413FD4" w:rsidRDefault="00F63914" w:rsidP="00FC3479">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考慮。</w:t>
      </w:r>
      <w:r w:rsidRPr="00413FD4">
        <w:rPr>
          <w:rFonts w:ascii="標楷體" w:eastAsia="標楷體" w:hAnsi="標楷體"/>
          <w:color w:val="000000"/>
          <w:sz w:val="28"/>
          <w:szCs w:val="28"/>
        </w:rPr>
        <w:t>(3)</w:t>
      </w:r>
      <w:r w:rsidRPr="00413FD4">
        <w:rPr>
          <w:rFonts w:ascii="標楷體" w:eastAsia="標楷體" w:hAnsi="標楷體" w:hint="eastAsia"/>
          <w:color w:val="000000"/>
          <w:sz w:val="28"/>
          <w:szCs w:val="28"/>
        </w:rPr>
        <w:t>無償使用：私人捐贈雖係公有土地來源之一，但仍須</w:t>
      </w:r>
    </w:p>
    <w:p w:rsidR="00F63914" w:rsidRPr="00413FD4" w:rsidRDefault="00F63914" w:rsidP="00FC3479">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視土地所有權人意願主動提出，本案迄今尚未接獲土地所有權人</w:t>
      </w:r>
    </w:p>
    <w:p w:rsidR="00F63914" w:rsidRPr="00413FD4" w:rsidRDefault="00F63914" w:rsidP="00FC3479">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願意捐贈土地之意思表示。</w:t>
      </w:r>
      <w:r w:rsidRPr="00413FD4">
        <w:rPr>
          <w:rFonts w:ascii="標楷體" w:eastAsia="標楷體" w:hAnsi="標楷體"/>
          <w:color w:val="000000"/>
          <w:sz w:val="28"/>
          <w:szCs w:val="28"/>
        </w:rPr>
        <w:t>(4)</w:t>
      </w:r>
      <w:r w:rsidRPr="00413FD4">
        <w:rPr>
          <w:rFonts w:ascii="標楷體" w:eastAsia="標楷體" w:hAnsi="標楷體" w:hint="eastAsia"/>
          <w:color w:val="000000"/>
          <w:sz w:val="28"/>
          <w:szCs w:val="28"/>
        </w:rPr>
        <w:t>公有土地交換</w:t>
      </w:r>
      <w:r w:rsidRPr="00413FD4">
        <w:rPr>
          <w:rFonts w:ascii="標楷體" w:eastAsia="標楷體" w:hAnsi="標楷體"/>
          <w:color w:val="000000"/>
          <w:sz w:val="28"/>
          <w:szCs w:val="28"/>
        </w:rPr>
        <w:t>(</w:t>
      </w:r>
      <w:r w:rsidRPr="00413FD4">
        <w:rPr>
          <w:rFonts w:ascii="標楷體" w:eastAsia="標楷體" w:hAnsi="標楷體" w:hint="eastAsia"/>
          <w:color w:val="000000"/>
          <w:sz w:val="28"/>
          <w:szCs w:val="28"/>
        </w:rPr>
        <w:t>以地易地</w:t>
      </w:r>
      <w:r w:rsidRPr="00413FD4">
        <w:rPr>
          <w:rFonts w:ascii="標楷體" w:eastAsia="標楷體" w:hAnsi="標楷體"/>
          <w:color w:val="000000"/>
          <w:sz w:val="28"/>
          <w:szCs w:val="28"/>
        </w:rPr>
        <w:t>)</w:t>
      </w:r>
      <w:r w:rsidRPr="00413FD4">
        <w:rPr>
          <w:rFonts w:ascii="標楷體" w:eastAsia="標楷體" w:hAnsi="標楷體" w:hint="eastAsia"/>
          <w:color w:val="000000"/>
          <w:sz w:val="28"/>
          <w:szCs w:val="28"/>
        </w:rPr>
        <w:t>：本局</w:t>
      </w:r>
    </w:p>
    <w:p w:rsidR="00F63914" w:rsidRPr="00413FD4" w:rsidRDefault="00F63914" w:rsidP="00FC3479">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所承辦業務為水利防洪工程，所取得之土地均須作為水利防洪工</w:t>
      </w:r>
    </w:p>
    <w:p w:rsidR="00F63914" w:rsidRPr="00413FD4" w:rsidRDefault="00F63914" w:rsidP="00FC3479">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程所需使用，係為水利用地，並無多餘之土地可供交換，因此以</w:t>
      </w:r>
    </w:p>
    <w:p w:rsidR="00F63914" w:rsidRPr="00413FD4" w:rsidRDefault="00F63914" w:rsidP="00FC3479">
      <w:pPr>
        <w:spacing w:line="480" w:lineRule="exact"/>
        <w:rPr>
          <w:rFonts w:ascii="標楷體" w:eastAsia="標楷體" w:hAnsi="標楷體"/>
          <w:color w:val="000000"/>
          <w:sz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地易地事宜，尚無從辦理。</w:t>
      </w:r>
      <w:r w:rsidRPr="00413FD4">
        <w:rPr>
          <w:rFonts w:ascii="標楷體" w:eastAsia="標楷體" w:hAnsi="標楷體"/>
          <w:color w:val="000000"/>
          <w:sz w:val="28"/>
          <w:szCs w:val="28"/>
        </w:rPr>
        <w:t>(5)</w:t>
      </w:r>
      <w:r w:rsidRPr="00413FD4">
        <w:rPr>
          <w:rFonts w:ascii="標楷體" w:eastAsia="標楷體" w:hAnsi="標楷體"/>
          <w:color w:val="000000"/>
          <w:sz w:val="28"/>
        </w:rPr>
        <w:t xml:space="preserve"> </w:t>
      </w:r>
      <w:r w:rsidRPr="00413FD4">
        <w:rPr>
          <w:rFonts w:ascii="標楷體" w:eastAsia="標楷體" w:hAnsi="標楷體" w:hint="eastAsia"/>
          <w:color w:val="000000"/>
          <w:sz w:val="28"/>
        </w:rPr>
        <w:t>容積移轉：水利法第</w:t>
      </w:r>
      <w:r w:rsidRPr="00413FD4">
        <w:rPr>
          <w:rFonts w:ascii="標楷體" w:eastAsia="標楷體" w:hAnsi="標楷體"/>
          <w:color w:val="000000"/>
          <w:sz w:val="28"/>
        </w:rPr>
        <w:t>82</w:t>
      </w:r>
      <w:r w:rsidRPr="00413FD4">
        <w:rPr>
          <w:rFonts w:ascii="標楷體" w:eastAsia="標楷體" w:hAnsi="標楷體" w:hint="eastAsia"/>
          <w:color w:val="000000"/>
          <w:sz w:val="28"/>
        </w:rPr>
        <w:t>條規定</w:t>
      </w:r>
    </w:p>
    <w:p w:rsidR="00F63914" w:rsidRPr="00413FD4" w:rsidRDefault="00F63914" w:rsidP="00FC3479">
      <w:pPr>
        <w:spacing w:line="480" w:lineRule="exact"/>
        <w:rPr>
          <w:rFonts w:ascii="標楷體" w:eastAsia="標楷體" w:hAnsi="標楷體"/>
          <w:color w:val="000000"/>
          <w:sz w:val="28"/>
        </w:rPr>
      </w:pPr>
      <w:r w:rsidRPr="00413FD4">
        <w:rPr>
          <w:rFonts w:ascii="標楷體" w:eastAsia="標楷體" w:hAnsi="標楷體"/>
          <w:color w:val="000000"/>
          <w:sz w:val="28"/>
        </w:rPr>
        <w:t xml:space="preserve">        </w:t>
      </w:r>
      <w:r w:rsidRPr="00413FD4">
        <w:rPr>
          <w:rFonts w:ascii="標楷體" w:eastAsia="標楷體" w:hAnsi="標楷體" w:hint="eastAsia"/>
          <w:color w:val="000000"/>
          <w:sz w:val="28"/>
        </w:rPr>
        <w:t>河川區域內符合規定之私有土地得辦理容積移轉部分，因本案土</w:t>
      </w:r>
    </w:p>
    <w:p w:rsidR="00F63914" w:rsidRPr="00413FD4" w:rsidRDefault="00F63914" w:rsidP="00FC3479">
      <w:pPr>
        <w:spacing w:line="480" w:lineRule="exact"/>
        <w:rPr>
          <w:rFonts w:ascii="標楷體" w:eastAsia="標楷體" w:hAnsi="標楷體"/>
          <w:bCs/>
          <w:color w:val="000000"/>
          <w:sz w:val="28"/>
          <w:szCs w:val="28"/>
        </w:rPr>
      </w:pPr>
      <w:r w:rsidRPr="00413FD4">
        <w:rPr>
          <w:rFonts w:ascii="標楷體" w:eastAsia="標楷體" w:hAnsi="標楷體"/>
          <w:color w:val="000000"/>
          <w:sz w:val="28"/>
        </w:rPr>
        <w:t xml:space="preserve">        </w:t>
      </w:r>
      <w:r w:rsidRPr="00413FD4">
        <w:rPr>
          <w:rFonts w:ascii="標楷體" w:eastAsia="標楷體" w:hAnsi="標楷體" w:hint="eastAsia"/>
          <w:color w:val="000000"/>
          <w:sz w:val="28"/>
        </w:rPr>
        <w:t>地非位於都市計畫範圍內，無從適用</w:t>
      </w:r>
      <w:r w:rsidRPr="00413FD4">
        <w:rPr>
          <w:rFonts w:ascii="標楷體" w:eastAsia="標楷體" w:hAnsi="標楷體" w:hint="eastAsia"/>
          <w:bCs/>
          <w:color w:val="000000"/>
          <w:sz w:val="28"/>
          <w:szCs w:val="28"/>
        </w:rPr>
        <w:t>，本案如經協議價購不成，</w:t>
      </w:r>
    </w:p>
    <w:p w:rsidR="00F63914" w:rsidRPr="00413FD4" w:rsidRDefault="00F63914" w:rsidP="00FC3479">
      <w:pPr>
        <w:spacing w:line="480" w:lineRule="exact"/>
        <w:rPr>
          <w:rFonts w:ascii="標楷體" w:eastAsia="標楷體" w:hAnsi="標楷體"/>
          <w:bCs/>
          <w:color w:val="000000"/>
          <w:sz w:val="28"/>
          <w:szCs w:val="28"/>
        </w:rPr>
      </w:pPr>
      <w:r w:rsidRPr="00413FD4">
        <w:rPr>
          <w:rFonts w:ascii="標楷體" w:eastAsia="標楷體" w:hAnsi="標楷體"/>
          <w:bCs/>
          <w:color w:val="000000"/>
          <w:sz w:val="28"/>
          <w:szCs w:val="28"/>
        </w:rPr>
        <w:t xml:space="preserve">        </w:t>
      </w:r>
      <w:r w:rsidRPr="00413FD4">
        <w:rPr>
          <w:rFonts w:ascii="標楷體" w:eastAsia="標楷體" w:hAnsi="標楷體" w:hint="eastAsia"/>
          <w:bCs/>
          <w:color w:val="000000"/>
          <w:sz w:val="28"/>
          <w:szCs w:val="28"/>
        </w:rPr>
        <w:t>則將以徵收方式辦理，經評估無其他取得方式。</w:t>
      </w:r>
    </w:p>
    <w:p w:rsidR="00F63914" w:rsidRPr="00413FD4" w:rsidRDefault="00F63914" w:rsidP="00FC3479">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(5)</w:t>
      </w:r>
      <w:r w:rsidRPr="00413FD4">
        <w:rPr>
          <w:rFonts w:ascii="標楷體" w:eastAsia="標楷體" w:hAnsi="標楷體" w:hint="eastAsia"/>
          <w:color w:val="000000"/>
          <w:sz w:val="28"/>
          <w:szCs w:val="28"/>
        </w:rPr>
        <w:t>其他評估必要性理由：</w:t>
      </w:r>
    </w:p>
    <w:p w:rsidR="00F63914" w:rsidRPr="00413FD4" w:rsidRDefault="00F63914" w:rsidP="00FC3479">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本工程用地範圍內河段河床淤積嚴重，颱風季節每易發生溢淹情</w:t>
      </w:r>
    </w:p>
    <w:p w:rsidR="00F63914" w:rsidRPr="00413FD4" w:rsidRDefault="00F63914" w:rsidP="00FC3479">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形，為避免人民生命財產遭受損失，地方期盼儘速辦理堤防興建</w:t>
      </w:r>
    </w:p>
    <w:p w:rsidR="00F63914" w:rsidRPr="00413FD4" w:rsidRDefault="00F63914" w:rsidP="00FC3479">
      <w:pPr>
        <w:spacing w:line="480" w:lineRule="exact"/>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作業，以維河防安全。</w:t>
      </w:r>
    </w:p>
    <w:p w:rsidR="00F63914" w:rsidRPr="00413FD4" w:rsidRDefault="00F63914" w:rsidP="00FC3479">
      <w:pPr>
        <w:spacing w:before="240" w:line="480" w:lineRule="exact"/>
        <w:ind w:left="720"/>
        <w:rPr>
          <w:rFonts w:ascii="標楷體" w:eastAsia="標楷體" w:hAnsi="標楷體"/>
          <w:color w:val="000000"/>
          <w:sz w:val="28"/>
          <w:szCs w:val="28"/>
        </w:rPr>
      </w:pPr>
      <w:r w:rsidRPr="00413FD4">
        <w:rPr>
          <w:rFonts w:ascii="標楷體" w:eastAsia="標楷體" w:hAnsi="標楷體" w:hint="eastAsia"/>
          <w:color w:val="000000"/>
          <w:sz w:val="28"/>
          <w:szCs w:val="28"/>
        </w:rPr>
        <w:t>七、公益性及必要性評估報告：</w:t>
      </w:r>
    </w:p>
    <w:p w:rsidR="00F63914" w:rsidRPr="00413FD4" w:rsidRDefault="00F63914" w:rsidP="00FC3479">
      <w:pPr>
        <w:spacing w:line="480" w:lineRule="exact"/>
        <w:ind w:left="720"/>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針對本興辦事業公益性及必要性之綜合評估分析，本局業依土</w:t>
      </w:r>
    </w:p>
    <w:p w:rsidR="00F63914" w:rsidRPr="00413FD4" w:rsidRDefault="00F63914" w:rsidP="00FC3479">
      <w:pPr>
        <w:spacing w:line="480" w:lineRule="exact"/>
        <w:ind w:left="720"/>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地徵收條例第</w:t>
      </w:r>
      <w:r w:rsidRPr="00413FD4">
        <w:rPr>
          <w:rFonts w:ascii="標楷體" w:eastAsia="標楷體" w:hAnsi="標楷體"/>
          <w:color w:val="000000"/>
          <w:sz w:val="28"/>
          <w:szCs w:val="28"/>
        </w:rPr>
        <w:t>3</w:t>
      </w:r>
      <w:r w:rsidRPr="00413FD4">
        <w:rPr>
          <w:rFonts w:ascii="標楷體" w:eastAsia="標楷體" w:hAnsi="標楷體" w:hint="eastAsia"/>
          <w:color w:val="000000"/>
          <w:sz w:val="28"/>
          <w:szCs w:val="28"/>
        </w:rPr>
        <w:t>條之</w:t>
      </w:r>
      <w:r w:rsidRPr="00413FD4">
        <w:rPr>
          <w:rFonts w:ascii="標楷體" w:eastAsia="標楷體" w:hAnsi="標楷體"/>
          <w:color w:val="000000"/>
          <w:sz w:val="28"/>
          <w:szCs w:val="28"/>
        </w:rPr>
        <w:t>2</w:t>
      </w:r>
      <w:r w:rsidRPr="00413FD4">
        <w:rPr>
          <w:rFonts w:ascii="標楷體" w:eastAsia="標楷體" w:hAnsi="標楷體" w:hint="eastAsia"/>
          <w:color w:val="000000"/>
          <w:sz w:val="28"/>
          <w:szCs w:val="28"/>
        </w:rPr>
        <w:t>規定，依社會因素、經濟因素、文化及</w:t>
      </w:r>
    </w:p>
    <w:p w:rsidR="00F63914" w:rsidRPr="00413FD4" w:rsidRDefault="00F63914" w:rsidP="00FC3479">
      <w:pPr>
        <w:spacing w:line="480" w:lineRule="exact"/>
        <w:ind w:left="720"/>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生態因素、永續發展因素及其他因素予以綜合評估分析，茲展</w:t>
      </w:r>
    </w:p>
    <w:p w:rsidR="00F63914" w:rsidRPr="00413FD4" w:rsidRDefault="00F63914" w:rsidP="00FC3479">
      <w:pPr>
        <w:spacing w:line="480" w:lineRule="exact"/>
        <w:ind w:left="720"/>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示相關資料於會場並向各位所有權人及利害關係人妥予說明如</w:t>
      </w:r>
    </w:p>
    <w:p w:rsidR="00F63914" w:rsidRPr="00413FD4" w:rsidRDefault="00F63914" w:rsidP="00FC3479">
      <w:pPr>
        <w:spacing w:line="480" w:lineRule="exact"/>
        <w:ind w:left="720"/>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下：說明內容詳如附件：「經濟部水利署第五河川局興辦事業</w:t>
      </w:r>
    </w:p>
    <w:p w:rsidR="00F63914" w:rsidRPr="00413FD4" w:rsidRDefault="00F63914" w:rsidP="00DA4091">
      <w:pPr>
        <w:spacing w:line="480" w:lineRule="exact"/>
        <w:ind w:left="720"/>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徵收土地綜合評估分析報告」。</w:t>
      </w:r>
    </w:p>
    <w:p w:rsidR="00F63914" w:rsidRPr="00413FD4" w:rsidRDefault="00F63914" w:rsidP="00FC3479">
      <w:pPr>
        <w:spacing w:before="240" w:line="480" w:lineRule="exact"/>
        <w:ind w:left="720"/>
        <w:rPr>
          <w:rFonts w:ascii="標楷體" w:eastAsia="標楷體" w:hAnsi="標楷體"/>
          <w:color w:val="000000"/>
          <w:sz w:val="28"/>
          <w:szCs w:val="28"/>
        </w:rPr>
      </w:pPr>
      <w:r w:rsidRPr="00413FD4">
        <w:rPr>
          <w:rFonts w:ascii="標楷體" w:eastAsia="標楷體" w:hAnsi="標楷體" w:hint="eastAsia"/>
          <w:color w:val="000000"/>
          <w:sz w:val="28"/>
          <w:szCs w:val="28"/>
        </w:rPr>
        <w:t>八、事業計畫之公益性、必要性、適當性、合法性：</w:t>
      </w:r>
    </w:p>
    <w:p w:rsidR="00F63914" w:rsidRPr="00413FD4" w:rsidRDefault="00F63914" w:rsidP="00FC3479">
      <w:pPr>
        <w:spacing w:line="480" w:lineRule="exact"/>
        <w:ind w:left="560" w:hangingChars="200" w:hanging="560"/>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本局針對本興辦事業公益性、必要性、適當性、合法性，茲展</w:t>
      </w:r>
    </w:p>
    <w:p w:rsidR="00F63914" w:rsidRPr="00413FD4" w:rsidRDefault="00F63914" w:rsidP="00FC3479">
      <w:pPr>
        <w:spacing w:line="480" w:lineRule="exact"/>
        <w:ind w:left="560" w:hangingChars="200" w:hanging="560"/>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示相關資料於會場並向各位所有權人及利害關係人妥予說明如</w:t>
      </w:r>
    </w:p>
    <w:p w:rsidR="00F63914" w:rsidRPr="00413FD4" w:rsidRDefault="00F63914" w:rsidP="00FC3479">
      <w:pPr>
        <w:spacing w:line="480" w:lineRule="exact"/>
        <w:ind w:left="560" w:hangingChars="200" w:hanging="560"/>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下：</w:t>
      </w:r>
    </w:p>
    <w:p w:rsidR="00F63914" w:rsidRPr="00413FD4" w:rsidRDefault="00F63914" w:rsidP="00FC3479">
      <w:pPr>
        <w:spacing w:line="480" w:lineRule="exact"/>
        <w:ind w:leftChars="150" w:left="360"/>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說明內容詳如附件：「經濟部水利署第五河川局興辦事業徵收</w:t>
      </w:r>
    </w:p>
    <w:p w:rsidR="00F63914" w:rsidRPr="00413FD4" w:rsidRDefault="00F63914" w:rsidP="00DA4091">
      <w:pPr>
        <w:spacing w:line="480" w:lineRule="exact"/>
        <w:ind w:leftChars="150" w:left="360"/>
        <w:rPr>
          <w:rFonts w:ascii="標楷體" w:eastAsia="標楷體" w:hAnsi="標楷體"/>
          <w:color w:val="000000"/>
          <w:sz w:val="28"/>
          <w:szCs w:val="28"/>
        </w:rPr>
      </w:pPr>
      <w:r w:rsidRPr="00413FD4">
        <w:rPr>
          <w:rFonts w:ascii="標楷體" w:eastAsia="標楷體" w:hAnsi="標楷體"/>
          <w:color w:val="000000"/>
          <w:sz w:val="28"/>
          <w:szCs w:val="28"/>
        </w:rPr>
        <w:t xml:space="preserve">        </w:t>
      </w:r>
      <w:r w:rsidRPr="00413FD4">
        <w:rPr>
          <w:rFonts w:ascii="標楷體" w:eastAsia="標楷體" w:hAnsi="標楷體" w:hint="eastAsia"/>
          <w:color w:val="000000"/>
          <w:sz w:val="28"/>
          <w:szCs w:val="28"/>
        </w:rPr>
        <w:t>土地綜合評估分析報告」之「綜合評估分析」項目。</w:t>
      </w:r>
    </w:p>
    <w:p w:rsidR="00F63914" w:rsidRPr="00321413" w:rsidRDefault="00F63914" w:rsidP="00413FD4">
      <w:pPr>
        <w:pStyle w:val="BodyText"/>
        <w:adjustRightInd w:val="0"/>
        <w:snapToGrid w:val="0"/>
        <w:spacing w:line="480" w:lineRule="exact"/>
        <w:rPr>
          <w:rFonts w:ascii="標楷體"/>
          <w:b w:val="0"/>
          <w:color w:val="000000"/>
        </w:rPr>
      </w:pPr>
      <w:r w:rsidRPr="00413FD4">
        <w:rPr>
          <w:rFonts w:ascii="標楷體" w:hAnsi="標楷體"/>
          <w:b w:val="0"/>
          <w:bCs w:val="0"/>
          <w:color w:val="000000"/>
        </w:rPr>
        <w:t xml:space="preserve">     </w:t>
      </w:r>
      <w:r w:rsidRPr="00321413">
        <w:rPr>
          <w:rFonts w:ascii="標楷體" w:hAnsi="標楷體" w:hint="eastAsia"/>
          <w:b w:val="0"/>
          <w:bCs w:val="0"/>
          <w:color w:val="000000"/>
        </w:rPr>
        <w:t>九、第一次公聽會</w:t>
      </w:r>
      <w:r w:rsidRPr="00321413">
        <w:rPr>
          <w:rFonts w:ascii="標楷體" w:hAnsi="標楷體" w:hint="eastAsia"/>
          <w:b w:val="0"/>
          <w:color w:val="000000"/>
        </w:rPr>
        <w:t>土地所有權人及利害關係人之意見，及對其意見</w:t>
      </w:r>
    </w:p>
    <w:p w:rsidR="00F63914" w:rsidRPr="00321413" w:rsidRDefault="00F63914" w:rsidP="00413FD4">
      <w:pPr>
        <w:pStyle w:val="BodyText"/>
        <w:adjustRightInd w:val="0"/>
        <w:snapToGrid w:val="0"/>
        <w:spacing w:line="480" w:lineRule="exact"/>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之回應與處理情形：</w:t>
      </w:r>
    </w:p>
    <w:p w:rsidR="00F63914" w:rsidRPr="00321413" w:rsidRDefault="00F63914" w:rsidP="00413FD4">
      <w:pPr>
        <w:pStyle w:val="BodyText"/>
        <w:numPr>
          <w:ilvl w:val="0"/>
          <w:numId w:val="4"/>
        </w:numPr>
        <w:adjustRightInd w:val="0"/>
        <w:snapToGrid w:val="0"/>
        <w:spacing w:line="480" w:lineRule="exact"/>
        <w:rPr>
          <w:rFonts w:ascii="標楷體"/>
          <w:b w:val="0"/>
          <w:color w:val="000000"/>
        </w:rPr>
      </w:pPr>
      <w:r w:rsidRPr="00321413">
        <w:rPr>
          <w:rFonts w:ascii="標楷體" w:hAnsi="標楷體" w:hint="eastAsia"/>
          <w:b w:val="0"/>
          <w:color w:val="000000"/>
        </w:rPr>
        <w:t>邱○程先生陳述意見：</w:t>
      </w:r>
      <w:r w:rsidRPr="00321413">
        <w:rPr>
          <w:rFonts w:ascii="標楷體" w:hAnsi="標楷體"/>
          <w:b w:val="0"/>
          <w:color w:val="000000"/>
        </w:rPr>
        <w:t>(</w:t>
      </w:r>
      <w:r w:rsidRPr="00321413">
        <w:rPr>
          <w:rFonts w:ascii="標楷體" w:hAnsi="標楷體" w:hint="eastAsia"/>
          <w:b w:val="0"/>
          <w:color w:val="000000"/>
        </w:rPr>
        <w:t>公聽會紀錄需正本另寄</w:t>
      </w:r>
      <w:r w:rsidRPr="00321413">
        <w:rPr>
          <w:rFonts w:ascii="標楷體" w:hAnsi="標楷體"/>
          <w:b w:val="0"/>
          <w:color w:val="000000"/>
        </w:rPr>
        <w:t>)</w:t>
      </w:r>
    </w:p>
    <w:p w:rsidR="00F63914" w:rsidRPr="00321413" w:rsidRDefault="00F63914" w:rsidP="00413FD4">
      <w:pPr>
        <w:pStyle w:val="BodyText"/>
        <w:adjustRightInd w:val="0"/>
        <w:snapToGrid w:val="0"/>
        <w:spacing w:line="480" w:lineRule="exact"/>
        <w:ind w:leftChars="675" w:left="1620"/>
        <w:rPr>
          <w:rFonts w:ascii="標楷體"/>
          <w:b w:val="0"/>
          <w:color w:val="000000"/>
        </w:rPr>
      </w:pPr>
      <w:r w:rsidRPr="00321413">
        <w:rPr>
          <w:rFonts w:ascii="標楷體" w:hAnsi="標楷體" w:hint="eastAsia"/>
          <w:b w:val="0"/>
          <w:color w:val="000000"/>
        </w:rPr>
        <w:t>需施作田邊側溝，以利農田排水。</w:t>
      </w:r>
    </w:p>
    <w:p w:rsidR="00F63914" w:rsidRPr="00321413" w:rsidRDefault="00F63914" w:rsidP="00413FD4">
      <w:pPr>
        <w:pStyle w:val="BodyText"/>
        <w:adjustRightInd w:val="0"/>
        <w:snapToGrid w:val="0"/>
        <w:spacing w:line="480" w:lineRule="exact"/>
        <w:ind w:leftChars="305" w:left="732"/>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經濟部水利署第五河川局回應處理與說明：</w:t>
      </w:r>
    </w:p>
    <w:p w:rsidR="00F63914" w:rsidRPr="00321413" w:rsidRDefault="00F63914" w:rsidP="00413FD4">
      <w:pPr>
        <w:pStyle w:val="BodyText"/>
        <w:adjustRightInd w:val="0"/>
        <w:snapToGrid w:val="0"/>
        <w:spacing w:line="480" w:lineRule="exact"/>
        <w:rPr>
          <w:b w:val="0"/>
          <w:color w:val="000000"/>
        </w:rPr>
      </w:pPr>
      <w:r w:rsidRPr="00321413">
        <w:rPr>
          <w:b w:val="0"/>
          <w:color w:val="000000"/>
        </w:rPr>
        <w:t xml:space="preserve">           </w:t>
      </w:r>
      <w:r w:rsidRPr="00321413">
        <w:rPr>
          <w:rFonts w:hint="eastAsia"/>
          <w:b w:val="0"/>
          <w:color w:val="000000"/>
        </w:rPr>
        <w:t>感謝台端所提意見，本局將於設計時考量於防汛道路旁納入</w:t>
      </w:r>
    </w:p>
    <w:p w:rsidR="00F63914" w:rsidRPr="00321413" w:rsidRDefault="00F63914" w:rsidP="00413FD4">
      <w:pPr>
        <w:pStyle w:val="BodyText"/>
        <w:adjustRightInd w:val="0"/>
        <w:snapToGrid w:val="0"/>
        <w:spacing w:line="480" w:lineRule="exact"/>
        <w:rPr>
          <w:b w:val="0"/>
          <w:color w:val="000000"/>
        </w:rPr>
      </w:pPr>
      <w:r w:rsidRPr="00321413">
        <w:rPr>
          <w:b w:val="0"/>
          <w:color w:val="000000"/>
        </w:rPr>
        <w:t xml:space="preserve">           </w:t>
      </w:r>
      <w:r w:rsidRPr="00321413">
        <w:rPr>
          <w:rFonts w:hint="eastAsia"/>
          <w:b w:val="0"/>
          <w:color w:val="000000"/>
        </w:rPr>
        <w:t>側溝。</w:t>
      </w:r>
    </w:p>
    <w:p w:rsidR="00F63914" w:rsidRPr="00321413" w:rsidRDefault="00F63914" w:rsidP="00413FD4">
      <w:pPr>
        <w:pStyle w:val="BodyText"/>
        <w:adjustRightInd w:val="0"/>
        <w:snapToGrid w:val="0"/>
        <w:spacing w:line="480" w:lineRule="exact"/>
        <w:rPr>
          <w:b w:val="0"/>
          <w:color w:val="000000"/>
        </w:rPr>
      </w:pPr>
      <w:r w:rsidRPr="00321413">
        <w:rPr>
          <w:b w:val="0"/>
          <w:color w:val="000000"/>
        </w:rPr>
        <w:t xml:space="preserve">         2. </w:t>
      </w:r>
      <w:r w:rsidRPr="00321413">
        <w:rPr>
          <w:rFonts w:ascii="標楷體" w:hAnsi="標楷體" w:hint="eastAsia"/>
          <w:b w:val="0"/>
          <w:color w:val="000000"/>
        </w:rPr>
        <w:t>林○盛先生陳述意見：</w:t>
      </w:r>
    </w:p>
    <w:p w:rsidR="00F63914" w:rsidRPr="00321413" w:rsidRDefault="00F63914" w:rsidP="00413FD4">
      <w:pPr>
        <w:pStyle w:val="BodyText"/>
        <w:tabs>
          <w:tab w:val="left" w:pos="1012"/>
        </w:tabs>
        <w:adjustRightInd w:val="0"/>
        <w:snapToGrid w:val="0"/>
        <w:spacing w:line="480" w:lineRule="exact"/>
        <w:rPr>
          <w:rFonts w:ascii="標楷體"/>
          <w:b w:val="0"/>
          <w:color w:val="000000"/>
        </w:rPr>
      </w:pPr>
      <w:r w:rsidRPr="00321413">
        <w:rPr>
          <w:rFonts w:ascii="標楷體" w:hAnsi="標楷體"/>
          <w:b w:val="0"/>
          <w:color w:val="000000"/>
        </w:rPr>
        <w:t xml:space="preserve">           (1)</w:t>
      </w:r>
      <w:r w:rsidRPr="00321413">
        <w:rPr>
          <w:rFonts w:ascii="標楷體" w:hAnsi="標楷體" w:hint="eastAsia"/>
          <w:b w:val="0"/>
          <w:color w:val="000000"/>
        </w:rPr>
        <w:t>請問堤防施作寬度？防汛道路多寬？</w:t>
      </w:r>
    </w:p>
    <w:p w:rsidR="00F63914" w:rsidRPr="00321413" w:rsidRDefault="00F63914" w:rsidP="00413FD4">
      <w:pPr>
        <w:pStyle w:val="BodyText"/>
        <w:tabs>
          <w:tab w:val="left" w:pos="1012"/>
        </w:tabs>
        <w:adjustRightInd w:val="0"/>
        <w:snapToGrid w:val="0"/>
        <w:spacing w:line="480" w:lineRule="exact"/>
        <w:rPr>
          <w:rFonts w:ascii="標楷體"/>
          <w:b w:val="0"/>
          <w:color w:val="000000"/>
        </w:rPr>
      </w:pPr>
      <w:r w:rsidRPr="00321413">
        <w:rPr>
          <w:rFonts w:ascii="標楷體" w:hAnsi="標楷體"/>
          <w:b w:val="0"/>
          <w:color w:val="000000"/>
        </w:rPr>
        <w:t xml:space="preserve">           (2)</w:t>
      </w:r>
      <w:r w:rsidRPr="00321413">
        <w:rPr>
          <w:rFonts w:ascii="標楷體" w:hAnsi="標楷體" w:hint="eastAsia"/>
          <w:b w:val="0"/>
          <w:color w:val="000000"/>
        </w:rPr>
        <w:t>土地徵收後，畸零地如何處理？</w:t>
      </w:r>
    </w:p>
    <w:p w:rsidR="00F63914" w:rsidRPr="00321413" w:rsidRDefault="00F63914" w:rsidP="00413FD4">
      <w:pPr>
        <w:pStyle w:val="BodyText"/>
        <w:tabs>
          <w:tab w:val="left" w:pos="1012"/>
        </w:tabs>
        <w:adjustRightInd w:val="0"/>
        <w:snapToGrid w:val="0"/>
        <w:spacing w:line="480" w:lineRule="exact"/>
        <w:rPr>
          <w:rFonts w:ascii="標楷體"/>
          <w:b w:val="0"/>
          <w:color w:val="000000"/>
        </w:rPr>
      </w:pPr>
      <w:r w:rsidRPr="00321413">
        <w:rPr>
          <w:rFonts w:ascii="標楷體" w:hAnsi="標楷體"/>
          <w:b w:val="0"/>
          <w:color w:val="000000"/>
        </w:rPr>
        <w:t xml:space="preserve">           (3)</w:t>
      </w:r>
      <w:r w:rsidRPr="00321413">
        <w:rPr>
          <w:rFonts w:ascii="標楷體" w:hAnsi="標楷體" w:hint="eastAsia"/>
          <w:b w:val="0"/>
          <w:color w:val="000000"/>
        </w:rPr>
        <w:t>地上物補償問題？</w:t>
      </w:r>
    </w:p>
    <w:p w:rsidR="00F63914" w:rsidRPr="00321413" w:rsidRDefault="00F63914" w:rsidP="00413FD4">
      <w:pPr>
        <w:pStyle w:val="BodyText"/>
        <w:tabs>
          <w:tab w:val="left" w:pos="1012"/>
        </w:tabs>
        <w:adjustRightInd w:val="0"/>
        <w:snapToGrid w:val="0"/>
        <w:spacing w:line="480" w:lineRule="exact"/>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經濟部水利署第五河川局回應處理與說明：</w:t>
      </w:r>
    </w:p>
    <w:p w:rsidR="00F63914" w:rsidRPr="00321413" w:rsidRDefault="00F63914" w:rsidP="00413FD4">
      <w:pPr>
        <w:pStyle w:val="BodyText"/>
        <w:adjustRightInd w:val="0"/>
        <w:snapToGrid w:val="0"/>
        <w:spacing w:line="440" w:lineRule="exact"/>
        <w:ind w:left="867"/>
        <w:rPr>
          <w:rFonts w:ascii="標楷體"/>
          <w:b w:val="0"/>
          <w:color w:val="000000"/>
        </w:rPr>
      </w:pPr>
      <w:r w:rsidRPr="00321413">
        <w:rPr>
          <w:rFonts w:ascii="標楷體" w:hAnsi="標楷體"/>
          <w:b w:val="0"/>
          <w:color w:val="000000"/>
        </w:rPr>
        <w:t xml:space="preserve">     (1)</w:t>
      </w:r>
      <w:r w:rsidRPr="00321413">
        <w:rPr>
          <w:rFonts w:ascii="標楷體" w:hAnsi="標楷體" w:hint="eastAsia"/>
          <w:b w:val="0"/>
          <w:color w:val="000000"/>
        </w:rPr>
        <w:t>本工程堤防施作寬度約</w:t>
      </w:r>
      <w:r w:rsidRPr="00321413">
        <w:rPr>
          <w:rFonts w:ascii="標楷體" w:hAnsi="標楷體"/>
          <w:b w:val="0"/>
          <w:color w:val="000000"/>
        </w:rPr>
        <w:t>10~17</w:t>
      </w:r>
      <w:r w:rsidRPr="00321413">
        <w:rPr>
          <w:rFonts w:ascii="標楷體" w:hAnsi="標楷體" w:hint="eastAsia"/>
          <w:b w:val="0"/>
          <w:color w:val="000000"/>
        </w:rPr>
        <w:t>公尺，防汛道路寬度依堤防</w:t>
      </w:r>
    </w:p>
    <w:p w:rsidR="00F63914" w:rsidRPr="00321413" w:rsidRDefault="00F63914" w:rsidP="00413FD4">
      <w:pPr>
        <w:pStyle w:val="BodyText"/>
        <w:adjustRightInd w:val="0"/>
        <w:snapToGrid w:val="0"/>
        <w:spacing w:line="440" w:lineRule="exact"/>
        <w:ind w:left="867"/>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寬度至用地範圍線內調整。</w:t>
      </w:r>
    </w:p>
    <w:p w:rsidR="00F63914" w:rsidRPr="00321413" w:rsidRDefault="00F63914" w:rsidP="00413FD4">
      <w:pPr>
        <w:pStyle w:val="BodyText"/>
        <w:adjustRightInd w:val="0"/>
        <w:snapToGrid w:val="0"/>
        <w:spacing w:line="440" w:lineRule="exact"/>
        <w:ind w:left="867"/>
        <w:rPr>
          <w:rFonts w:ascii="標楷體"/>
          <w:b w:val="0"/>
          <w:color w:val="000000"/>
        </w:rPr>
      </w:pPr>
      <w:r w:rsidRPr="00321413">
        <w:rPr>
          <w:rFonts w:ascii="標楷體" w:hAnsi="標楷體"/>
          <w:b w:val="0"/>
          <w:color w:val="000000"/>
        </w:rPr>
        <w:t xml:space="preserve">     (2)</w:t>
      </w:r>
      <w:r w:rsidRPr="00321413">
        <w:rPr>
          <w:rFonts w:ascii="標楷體" w:hAnsi="標楷體" w:hint="eastAsia"/>
          <w:b w:val="0"/>
          <w:color w:val="000000"/>
        </w:rPr>
        <w:t>畸零地</w:t>
      </w:r>
      <w:r w:rsidRPr="00321413">
        <w:rPr>
          <w:rFonts w:hint="eastAsia"/>
          <w:b w:val="0"/>
          <w:color w:val="000000"/>
        </w:rPr>
        <w:t>是否合乎一併徵收條件、</w:t>
      </w:r>
      <w:r w:rsidRPr="00321413">
        <w:rPr>
          <w:rFonts w:ascii="標楷體" w:hAnsi="標楷體" w:hint="eastAsia"/>
          <w:b w:val="0"/>
          <w:color w:val="000000"/>
        </w:rPr>
        <w:t>如何認定</w:t>
      </w:r>
      <w:r w:rsidRPr="00321413">
        <w:rPr>
          <w:rFonts w:hint="eastAsia"/>
          <w:b w:val="0"/>
          <w:color w:val="000000"/>
        </w:rPr>
        <w:t>ㄧ節</w:t>
      </w:r>
      <w:r w:rsidRPr="00321413">
        <w:rPr>
          <w:rFonts w:ascii="標楷體" w:hAnsi="標楷體" w:hint="eastAsia"/>
          <w:b w:val="0"/>
          <w:color w:val="000000"/>
        </w:rPr>
        <w:t>，則俟後續</w:t>
      </w:r>
    </w:p>
    <w:p w:rsidR="00F63914" w:rsidRPr="00321413" w:rsidRDefault="00F63914" w:rsidP="00413FD4">
      <w:pPr>
        <w:pStyle w:val="BodyText"/>
        <w:adjustRightInd w:val="0"/>
        <w:snapToGrid w:val="0"/>
        <w:spacing w:line="440" w:lineRule="exact"/>
        <w:ind w:left="867"/>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主管機關</w:t>
      </w:r>
      <w:r w:rsidRPr="00321413">
        <w:rPr>
          <w:rFonts w:ascii="標楷體" w:hAnsi="標楷體"/>
          <w:b w:val="0"/>
          <w:color w:val="000000"/>
        </w:rPr>
        <w:t>(</w:t>
      </w:r>
      <w:r w:rsidRPr="00321413">
        <w:rPr>
          <w:rFonts w:ascii="標楷體" w:hAnsi="標楷體" w:hint="eastAsia"/>
          <w:b w:val="0"/>
          <w:color w:val="000000"/>
        </w:rPr>
        <w:t>雲林縣政府</w:t>
      </w:r>
      <w:r w:rsidRPr="00321413">
        <w:rPr>
          <w:rFonts w:ascii="標楷體" w:hAnsi="標楷體"/>
          <w:b w:val="0"/>
          <w:color w:val="000000"/>
        </w:rPr>
        <w:t>)</w:t>
      </w:r>
      <w:r w:rsidRPr="00321413">
        <w:rPr>
          <w:rFonts w:ascii="標楷體" w:hAnsi="標楷體" w:hint="eastAsia"/>
          <w:b w:val="0"/>
          <w:color w:val="000000"/>
        </w:rPr>
        <w:t>依據土地徵收條例第</w:t>
      </w:r>
      <w:r w:rsidRPr="00321413">
        <w:rPr>
          <w:rFonts w:ascii="標楷體" w:hAnsi="標楷體"/>
          <w:b w:val="0"/>
          <w:color w:val="000000"/>
        </w:rPr>
        <w:t>8</w:t>
      </w:r>
      <w:r w:rsidRPr="00321413">
        <w:rPr>
          <w:rFonts w:ascii="標楷體" w:hAnsi="標楷體" w:hint="eastAsia"/>
          <w:b w:val="0"/>
          <w:color w:val="000000"/>
        </w:rPr>
        <w:t>條規定邀集</w:t>
      </w:r>
    </w:p>
    <w:p w:rsidR="00F63914" w:rsidRPr="00321413" w:rsidRDefault="00F63914" w:rsidP="00413FD4">
      <w:pPr>
        <w:pStyle w:val="BodyText"/>
        <w:adjustRightInd w:val="0"/>
        <w:snapToGrid w:val="0"/>
        <w:spacing w:line="440" w:lineRule="exact"/>
        <w:ind w:left="867"/>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相關單位，依各筆土地不同狀況，實地勘查認定是否因徵</w:t>
      </w:r>
    </w:p>
    <w:p w:rsidR="00F63914" w:rsidRPr="00321413" w:rsidRDefault="00F63914" w:rsidP="00413FD4">
      <w:pPr>
        <w:pStyle w:val="BodyText"/>
        <w:adjustRightInd w:val="0"/>
        <w:snapToGrid w:val="0"/>
        <w:spacing w:line="440" w:lineRule="exact"/>
        <w:ind w:left="867"/>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收而導致所有權人申請殘餘土地無法做農耕及其他用途等</w:t>
      </w:r>
    </w:p>
    <w:p w:rsidR="00F63914" w:rsidRPr="00321413" w:rsidRDefault="00F63914" w:rsidP="00413FD4">
      <w:pPr>
        <w:pStyle w:val="BodyText"/>
        <w:adjustRightInd w:val="0"/>
        <w:snapToGrid w:val="0"/>
        <w:spacing w:line="440" w:lineRule="exact"/>
        <w:ind w:left="867"/>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相關之使用認定。</w:t>
      </w:r>
    </w:p>
    <w:p w:rsidR="00F63914" w:rsidRPr="00321413" w:rsidRDefault="00F63914" w:rsidP="00413FD4">
      <w:pPr>
        <w:pStyle w:val="BodyText"/>
        <w:adjustRightInd w:val="0"/>
        <w:snapToGrid w:val="0"/>
        <w:spacing w:line="440" w:lineRule="exact"/>
        <w:ind w:left="1560"/>
        <w:rPr>
          <w:b w:val="0"/>
          <w:color w:val="000000"/>
        </w:rPr>
      </w:pPr>
      <w:r w:rsidRPr="00321413">
        <w:rPr>
          <w:b w:val="0"/>
          <w:color w:val="000000"/>
        </w:rPr>
        <w:t xml:space="preserve"> (3)</w:t>
      </w:r>
      <w:r w:rsidRPr="00321413">
        <w:rPr>
          <w:rFonts w:hint="eastAsia"/>
          <w:b w:val="0"/>
          <w:color w:val="000000"/>
        </w:rPr>
        <w:t>有關地上物如何補償ㄧ節，後續將依據土地徵收條例規</w:t>
      </w:r>
    </w:p>
    <w:p w:rsidR="00F63914" w:rsidRPr="00321413" w:rsidRDefault="00F63914" w:rsidP="00413FD4">
      <w:pPr>
        <w:pStyle w:val="BodyText"/>
        <w:adjustRightInd w:val="0"/>
        <w:snapToGrid w:val="0"/>
        <w:spacing w:line="440" w:lineRule="exact"/>
        <w:ind w:left="1560"/>
        <w:rPr>
          <w:b w:val="0"/>
          <w:color w:val="000000"/>
        </w:rPr>
      </w:pPr>
      <w:r w:rsidRPr="00321413">
        <w:rPr>
          <w:b w:val="0"/>
          <w:color w:val="000000"/>
        </w:rPr>
        <w:t xml:space="preserve">    </w:t>
      </w:r>
      <w:r w:rsidRPr="00321413">
        <w:rPr>
          <w:rFonts w:hint="eastAsia"/>
          <w:b w:val="0"/>
          <w:color w:val="000000"/>
        </w:rPr>
        <w:t>定，通知台端等其他土地所有權人或土地改良物所有人</w:t>
      </w:r>
    </w:p>
    <w:p w:rsidR="00F63914" w:rsidRPr="00321413" w:rsidRDefault="00F63914" w:rsidP="00413FD4">
      <w:pPr>
        <w:pStyle w:val="BodyText"/>
        <w:adjustRightInd w:val="0"/>
        <w:snapToGrid w:val="0"/>
        <w:spacing w:line="440" w:lineRule="exact"/>
        <w:ind w:left="867"/>
        <w:rPr>
          <w:b w:val="0"/>
          <w:color w:val="000000"/>
        </w:rPr>
      </w:pPr>
      <w:r w:rsidRPr="00321413">
        <w:rPr>
          <w:b w:val="0"/>
          <w:color w:val="000000"/>
        </w:rPr>
        <w:t xml:space="preserve">        </w:t>
      </w:r>
      <w:r w:rsidRPr="00321413">
        <w:rPr>
          <w:rFonts w:hint="eastAsia"/>
          <w:b w:val="0"/>
          <w:color w:val="000000"/>
        </w:rPr>
        <w:t>，實地辦理土地改良物查估作業，並按查估當時雲林縣興</w:t>
      </w:r>
    </w:p>
    <w:p w:rsidR="00F63914" w:rsidRPr="00321413" w:rsidRDefault="00F63914" w:rsidP="00413FD4">
      <w:pPr>
        <w:pStyle w:val="BodyText"/>
        <w:adjustRightInd w:val="0"/>
        <w:snapToGrid w:val="0"/>
        <w:spacing w:line="440" w:lineRule="exact"/>
        <w:ind w:left="867"/>
        <w:rPr>
          <w:b w:val="0"/>
          <w:color w:val="000000"/>
        </w:rPr>
      </w:pPr>
      <w:r w:rsidRPr="00321413">
        <w:rPr>
          <w:b w:val="0"/>
          <w:color w:val="000000"/>
        </w:rPr>
        <w:t xml:space="preserve">         </w:t>
      </w:r>
      <w:r w:rsidRPr="00321413">
        <w:rPr>
          <w:rFonts w:hint="eastAsia"/>
          <w:b w:val="0"/>
          <w:color w:val="000000"/>
        </w:rPr>
        <w:t>辦公共工程農林作物</w:t>
      </w:r>
      <w:r w:rsidRPr="00321413">
        <w:rPr>
          <w:b w:val="0"/>
          <w:color w:val="000000"/>
        </w:rPr>
        <w:t>(</w:t>
      </w:r>
      <w:r w:rsidRPr="00321413">
        <w:rPr>
          <w:rFonts w:hint="eastAsia"/>
          <w:b w:val="0"/>
          <w:color w:val="000000"/>
        </w:rPr>
        <w:t>含水產物及地上建築改良物</w:t>
      </w:r>
      <w:r w:rsidRPr="00321413">
        <w:rPr>
          <w:b w:val="0"/>
          <w:color w:val="000000"/>
        </w:rPr>
        <w:t>)</w:t>
      </w:r>
      <w:r w:rsidRPr="00321413">
        <w:rPr>
          <w:rFonts w:hint="eastAsia"/>
          <w:b w:val="0"/>
          <w:color w:val="000000"/>
        </w:rPr>
        <w:t>查估補</w:t>
      </w:r>
    </w:p>
    <w:p w:rsidR="00F63914" w:rsidRPr="00321413" w:rsidRDefault="00F63914" w:rsidP="00413FD4">
      <w:pPr>
        <w:pStyle w:val="BodyText"/>
        <w:adjustRightInd w:val="0"/>
        <w:snapToGrid w:val="0"/>
        <w:spacing w:line="440" w:lineRule="exact"/>
        <w:ind w:left="867"/>
        <w:rPr>
          <w:b w:val="0"/>
          <w:color w:val="000000"/>
        </w:rPr>
      </w:pPr>
      <w:r w:rsidRPr="00321413">
        <w:rPr>
          <w:b w:val="0"/>
          <w:color w:val="000000"/>
        </w:rPr>
        <w:t xml:space="preserve">         </w:t>
      </w:r>
      <w:r w:rsidRPr="00321413">
        <w:rPr>
          <w:rFonts w:hint="eastAsia"/>
          <w:b w:val="0"/>
          <w:color w:val="000000"/>
        </w:rPr>
        <w:t>償基準等相關規定核算補償費。</w:t>
      </w:r>
    </w:p>
    <w:p w:rsidR="00F63914" w:rsidRPr="00321413" w:rsidRDefault="00F63914" w:rsidP="00413FD4">
      <w:pPr>
        <w:pStyle w:val="BodyText"/>
        <w:tabs>
          <w:tab w:val="left" w:pos="1012"/>
        </w:tabs>
        <w:adjustRightInd w:val="0"/>
        <w:snapToGrid w:val="0"/>
        <w:spacing w:line="480" w:lineRule="exact"/>
        <w:rPr>
          <w:rFonts w:ascii="標楷體"/>
          <w:b w:val="0"/>
          <w:color w:val="000000"/>
        </w:rPr>
      </w:pPr>
      <w:r w:rsidRPr="00321413">
        <w:rPr>
          <w:rFonts w:ascii="標楷體" w:hAnsi="標楷體"/>
          <w:b w:val="0"/>
          <w:color w:val="000000"/>
        </w:rPr>
        <w:t xml:space="preserve">         3.</w:t>
      </w:r>
      <w:r w:rsidRPr="00321413">
        <w:rPr>
          <w:rFonts w:ascii="標楷體" w:hAnsi="標楷體" w:hint="eastAsia"/>
          <w:b w:val="0"/>
          <w:color w:val="000000"/>
        </w:rPr>
        <w:t>沈○秀小姐陳述意見：</w:t>
      </w:r>
    </w:p>
    <w:p w:rsidR="00F63914" w:rsidRPr="00321413" w:rsidRDefault="00F63914" w:rsidP="00413FD4">
      <w:pPr>
        <w:pStyle w:val="BodyText"/>
        <w:tabs>
          <w:tab w:val="left" w:pos="1012"/>
        </w:tabs>
        <w:adjustRightInd w:val="0"/>
        <w:snapToGrid w:val="0"/>
        <w:spacing w:line="480" w:lineRule="exact"/>
        <w:rPr>
          <w:rFonts w:ascii="標楷體"/>
          <w:b w:val="0"/>
          <w:color w:val="000000"/>
        </w:rPr>
      </w:pPr>
      <w:r w:rsidRPr="00321413">
        <w:rPr>
          <w:rFonts w:ascii="標楷體" w:hAnsi="標楷體"/>
          <w:b w:val="0"/>
          <w:color w:val="000000"/>
        </w:rPr>
        <w:t xml:space="preserve">           (1)</w:t>
      </w:r>
      <w:r w:rsidRPr="00321413">
        <w:rPr>
          <w:rFonts w:ascii="標楷體" w:hAnsi="標楷體" w:hint="eastAsia"/>
          <w:b w:val="0"/>
          <w:color w:val="000000"/>
        </w:rPr>
        <w:t>本人○○○○地號分為一、二期，貴單位施工，是否全</w:t>
      </w:r>
    </w:p>
    <w:p w:rsidR="00F63914" w:rsidRPr="00321413" w:rsidRDefault="00F63914" w:rsidP="00413FD4">
      <w:pPr>
        <w:pStyle w:val="BodyText"/>
        <w:tabs>
          <w:tab w:val="left" w:pos="1012"/>
        </w:tabs>
        <w:adjustRightInd w:val="0"/>
        <w:snapToGrid w:val="0"/>
        <w:spacing w:line="480" w:lineRule="exact"/>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時辦理徵收。</w:t>
      </w:r>
    </w:p>
    <w:p w:rsidR="00F63914" w:rsidRPr="00321413" w:rsidRDefault="00F63914" w:rsidP="00413FD4">
      <w:pPr>
        <w:pStyle w:val="BodyText"/>
        <w:tabs>
          <w:tab w:val="left" w:pos="1012"/>
        </w:tabs>
        <w:adjustRightInd w:val="0"/>
        <w:snapToGrid w:val="0"/>
        <w:spacing w:line="480" w:lineRule="exact"/>
        <w:rPr>
          <w:rFonts w:ascii="標楷體"/>
          <w:b w:val="0"/>
          <w:color w:val="000000"/>
        </w:rPr>
      </w:pPr>
      <w:r w:rsidRPr="00321413">
        <w:rPr>
          <w:rFonts w:ascii="標楷體" w:hAnsi="標楷體"/>
          <w:b w:val="0"/>
          <w:color w:val="000000"/>
        </w:rPr>
        <w:t xml:space="preserve">           (2)</w:t>
      </w:r>
      <w:r w:rsidRPr="00321413">
        <w:rPr>
          <w:rFonts w:ascii="標楷體" w:hAnsi="標楷體" w:hint="eastAsia"/>
          <w:b w:val="0"/>
          <w:color w:val="000000"/>
        </w:rPr>
        <w:t>本人於賀伯颱風時政府要求本人同意其施設堤防，時隔</w:t>
      </w:r>
      <w:r w:rsidRPr="00321413">
        <w:rPr>
          <w:rFonts w:ascii="標楷體" w:hAnsi="標楷體"/>
          <w:b w:val="0"/>
          <w:color w:val="000000"/>
        </w:rPr>
        <w:t>22</w:t>
      </w:r>
    </w:p>
    <w:p w:rsidR="00F63914" w:rsidRPr="00321413" w:rsidRDefault="00F63914" w:rsidP="00413FD4">
      <w:pPr>
        <w:pStyle w:val="BodyText"/>
        <w:tabs>
          <w:tab w:val="left" w:pos="1012"/>
        </w:tabs>
        <w:adjustRightInd w:val="0"/>
        <w:snapToGrid w:val="0"/>
        <w:spacing w:line="480" w:lineRule="exact"/>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年，當時未實施徵收及補償，擬請貴單位知會權責單位辦</w:t>
      </w:r>
    </w:p>
    <w:p w:rsidR="00F63914" w:rsidRPr="00321413" w:rsidRDefault="00F63914" w:rsidP="00413FD4">
      <w:pPr>
        <w:pStyle w:val="BodyText"/>
        <w:tabs>
          <w:tab w:val="left" w:pos="1012"/>
        </w:tabs>
        <w:adjustRightInd w:val="0"/>
        <w:snapToGrid w:val="0"/>
        <w:spacing w:line="480" w:lineRule="exact"/>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理使用補償金。</w:t>
      </w:r>
    </w:p>
    <w:p w:rsidR="00F63914" w:rsidRPr="00321413" w:rsidRDefault="00F63914" w:rsidP="00413FD4">
      <w:pPr>
        <w:pStyle w:val="BodyText"/>
        <w:tabs>
          <w:tab w:val="left" w:pos="1012"/>
        </w:tabs>
        <w:adjustRightInd w:val="0"/>
        <w:snapToGrid w:val="0"/>
        <w:spacing w:line="480" w:lineRule="exact"/>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經濟部水利署第五河川局回應處理與說明：</w:t>
      </w:r>
    </w:p>
    <w:p w:rsidR="00F63914" w:rsidRPr="00321413" w:rsidRDefault="00F63914" w:rsidP="00413FD4">
      <w:pPr>
        <w:pStyle w:val="BodyText"/>
        <w:numPr>
          <w:ilvl w:val="0"/>
          <w:numId w:val="9"/>
        </w:numPr>
        <w:tabs>
          <w:tab w:val="left" w:pos="1012"/>
        </w:tabs>
        <w:adjustRightInd w:val="0"/>
        <w:snapToGrid w:val="0"/>
        <w:spacing w:line="480" w:lineRule="exact"/>
        <w:jc w:val="both"/>
        <w:rPr>
          <w:rFonts w:ascii="標楷體"/>
          <w:b w:val="0"/>
          <w:color w:val="000000"/>
        </w:rPr>
      </w:pPr>
      <w:r w:rsidRPr="00321413">
        <w:rPr>
          <w:rFonts w:ascii="標楷體" w:hAnsi="標楷體" w:hint="eastAsia"/>
          <w:b w:val="0"/>
          <w:color w:val="000000"/>
        </w:rPr>
        <w:t>台端所有○○○○地號位於本局經管大湖口溪，將於</w:t>
      </w:r>
      <w:r w:rsidRPr="00321413">
        <w:rPr>
          <w:rFonts w:ascii="標楷體" w:hAnsi="標楷體"/>
          <w:b w:val="0"/>
          <w:color w:val="000000"/>
        </w:rPr>
        <w:t>108</w:t>
      </w:r>
      <w:r w:rsidRPr="00321413">
        <w:rPr>
          <w:rFonts w:ascii="標楷體" w:hAnsi="標楷體" w:hint="eastAsia"/>
          <w:b w:val="0"/>
          <w:color w:val="000000"/>
        </w:rPr>
        <w:t>年度分別以</w:t>
      </w:r>
      <w:r w:rsidRPr="00321413">
        <w:rPr>
          <w:rFonts w:ascii="標楷體" w:hAnsi="標楷體"/>
          <w:b w:val="0"/>
          <w:color w:val="000000"/>
        </w:rPr>
        <w:t xml:space="preserve"> </w:t>
      </w:r>
      <w:r w:rsidRPr="00321413">
        <w:rPr>
          <w:rFonts w:ascii="標楷體" w:hAnsi="標楷體" w:hint="eastAsia"/>
          <w:b w:val="0"/>
          <w:color w:val="000000"/>
        </w:rPr>
        <w:t>「大湖口溪南勢阿丹堤段防災減災工程</w:t>
      </w:r>
      <w:r w:rsidRPr="00321413">
        <w:rPr>
          <w:rFonts w:ascii="標楷體" w:hAnsi="標楷體"/>
          <w:b w:val="0"/>
          <w:color w:val="000000"/>
        </w:rPr>
        <w:t>(</w:t>
      </w:r>
      <w:r w:rsidRPr="00321413">
        <w:rPr>
          <w:rFonts w:ascii="標楷體" w:hAnsi="標楷體" w:hint="eastAsia"/>
          <w:b w:val="0"/>
          <w:color w:val="000000"/>
        </w:rPr>
        <w:t>二期</w:t>
      </w:r>
      <w:r w:rsidRPr="00321413">
        <w:rPr>
          <w:rFonts w:ascii="標楷體" w:hAnsi="標楷體"/>
          <w:b w:val="0"/>
          <w:color w:val="000000"/>
        </w:rPr>
        <w:t>)</w:t>
      </w:r>
      <w:r w:rsidRPr="00321413">
        <w:rPr>
          <w:rFonts w:ascii="標楷體" w:hAnsi="標楷體" w:hint="eastAsia"/>
          <w:b w:val="0"/>
          <w:color w:val="000000"/>
        </w:rPr>
        <w:t>」與</w:t>
      </w:r>
      <w:r w:rsidRPr="00321413">
        <w:rPr>
          <w:rFonts w:ascii="標楷體" w:hAnsi="標楷體" w:hint="eastAsia"/>
          <w:b w:val="0"/>
          <w:bCs w:val="0"/>
          <w:color w:val="000000"/>
        </w:rPr>
        <w:t>「大湖口溪南勢阿丹堤段加高加強工程」</w:t>
      </w:r>
      <w:r w:rsidRPr="00321413">
        <w:rPr>
          <w:rFonts w:ascii="標楷體" w:hAnsi="標楷體" w:hint="eastAsia"/>
          <w:b w:val="0"/>
          <w:color w:val="000000"/>
        </w:rPr>
        <w:t>同時進行用地取得作業，目前</w:t>
      </w:r>
      <w:r w:rsidRPr="00321413">
        <w:rPr>
          <w:rFonts w:ascii="標楷體" w:hAnsi="標楷體"/>
          <w:b w:val="0"/>
          <w:color w:val="000000"/>
        </w:rPr>
        <w:t>2</w:t>
      </w:r>
      <w:r w:rsidRPr="00321413">
        <w:rPr>
          <w:rFonts w:ascii="標楷體" w:hAnsi="標楷體" w:hint="eastAsia"/>
          <w:b w:val="0"/>
          <w:color w:val="000000"/>
        </w:rPr>
        <w:t>案皆依規定辦理公聽會中。</w:t>
      </w:r>
    </w:p>
    <w:p w:rsidR="00F63914" w:rsidRPr="00321413" w:rsidRDefault="00F63914" w:rsidP="00413FD4">
      <w:pPr>
        <w:pStyle w:val="BodyText"/>
        <w:numPr>
          <w:ilvl w:val="0"/>
          <w:numId w:val="9"/>
        </w:numPr>
        <w:tabs>
          <w:tab w:val="left" w:pos="1012"/>
        </w:tabs>
        <w:adjustRightInd w:val="0"/>
        <w:snapToGrid w:val="0"/>
        <w:spacing w:line="480" w:lineRule="exact"/>
        <w:jc w:val="both"/>
        <w:rPr>
          <w:b w:val="0"/>
          <w:color w:val="000000"/>
        </w:rPr>
      </w:pPr>
      <w:r w:rsidRPr="00321413">
        <w:rPr>
          <w:rFonts w:hint="eastAsia"/>
          <w:b w:val="0"/>
          <w:color w:val="000000"/>
        </w:rPr>
        <w:t>有關台端請本局知會權責單位辦理使用補償金ㄧ節，查台</w:t>
      </w:r>
    </w:p>
    <w:p w:rsidR="00F63914" w:rsidRPr="00321413" w:rsidRDefault="00F63914" w:rsidP="00413FD4">
      <w:pPr>
        <w:pStyle w:val="BodyText"/>
        <w:adjustRightInd w:val="0"/>
        <w:snapToGrid w:val="0"/>
        <w:spacing w:line="480" w:lineRule="exact"/>
        <w:ind w:leftChars="400" w:left="960" w:firstLineChars="400" w:firstLine="1120"/>
        <w:rPr>
          <w:b w:val="0"/>
          <w:color w:val="000000"/>
        </w:rPr>
      </w:pPr>
      <w:r w:rsidRPr="00321413">
        <w:rPr>
          <w:rFonts w:hint="eastAsia"/>
          <w:b w:val="0"/>
          <w:color w:val="000000"/>
        </w:rPr>
        <w:t>端於本案公聽會召開前便已陳情，希望能夠補償土地因</w:t>
      </w:r>
    </w:p>
    <w:p w:rsidR="00F63914" w:rsidRPr="00321413" w:rsidRDefault="00F63914" w:rsidP="00413FD4">
      <w:pPr>
        <w:pStyle w:val="BodyText"/>
        <w:adjustRightInd w:val="0"/>
        <w:snapToGrid w:val="0"/>
        <w:spacing w:line="480" w:lineRule="exact"/>
        <w:ind w:leftChars="400" w:left="960" w:firstLineChars="400" w:firstLine="1120"/>
        <w:rPr>
          <w:b w:val="0"/>
          <w:color w:val="000000"/>
        </w:rPr>
      </w:pPr>
      <w:r w:rsidRPr="00321413">
        <w:rPr>
          <w:rFonts w:hint="eastAsia"/>
          <w:b w:val="0"/>
          <w:color w:val="000000"/>
        </w:rPr>
        <w:t>風災緊急搶修、及納入河道內</w:t>
      </w:r>
      <w:r w:rsidRPr="00321413">
        <w:rPr>
          <w:b w:val="0"/>
          <w:color w:val="000000"/>
        </w:rPr>
        <w:t>(</w:t>
      </w:r>
      <w:r w:rsidRPr="00321413">
        <w:rPr>
          <w:rFonts w:hint="eastAsia"/>
          <w:b w:val="0"/>
          <w:color w:val="000000"/>
        </w:rPr>
        <w:t>河川區域內</w:t>
      </w:r>
      <w:r w:rsidRPr="00321413">
        <w:rPr>
          <w:b w:val="0"/>
          <w:color w:val="000000"/>
        </w:rPr>
        <w:t>)</w:t>
      </w:r>
      <w:r w:rsidRPr="00321413">
        <w:rPr>
          <w:rFonts w:hint="eastAsia"/>
          <w:b w:val="0"/>
          <w:color w:val="000000"/>
        </w:rPr>
        <w:t>致無法耕作造</w:t>
      </w:r>
    </w:p>
    <w:p w:rsidR="00F63914" w:rsidRPr="00321413" w:rsidRDefault="00F63914" w:rsidP="00413FD4">
      <w:pPr>
        <w:pStyle w:val="BodyText"/>
        <w:adjustRightInd w:val="0"/>
        <w:snapToGrid w:val="0"/>
        <w:spacing w:line="480" w:lineRule="exact"/>
        <w:ind w:leftChars="400" w:left="960" w:firstLineChars="400" w:firstLine="1120"/>
        <w:rPr>
          <w:b w:val="0"/>
          <w:color w:val="000000"/>
        </w:rPr>
      </w:pPr>
      <w:r w:rsidRPr="00321413">
        <w:rPr>
          <w:rFonts w:hint="eastAsia"/>
          <w:b w:val="0"/>
          <w:color w:val="000000"/>
        </w:rPr>
        <w:t>成地上物之損失，據本局了解，大湖口溪最早於民國</w:t>
      </w:r>
      <w:r w:rsidRPr="00321413">
        <w:rPr>
          <w:b w:val="0"/>
          <w:color w:val="000000"/>
        </w:rPr>
        <w:t>61</w:t>
      </w:r>
    </w:p>
    <w:p w:rsidR="00F63914" w:rsidRPr="00321413" w:rsidRDefault="00F63914" w:rsidP="00413FD4">
      <w:pPr>
        <w:pStyle w:val="BodyText"/>
        <w:adjustRightInd w:val="0"/>
        <w:snapToGrid w:val="0"/>
        <w:spacing w:line="480" w:lineRule="exact"/>
        <w:ind w:leftChars="400" w:left="960" w:firstLineChars="400" w:firstLine="1120"/>
        <w:rPr>
          <w:b w:val="0"/>
          <w:color w:val="000000"/>
        </w:rPr>
      </w:pPr>
      <w:r w:rsidRPr="00321413">
        <w:rPr>
          <w:rFonts w:hint="eastAsia"/>
          <w:b w:val="0"/>
          <w:color w:val="000000"/>
        </w:rPr>
        <w:t>年公告河川區域線，而民國</w:t>
      </w:r>
      <w:r w:rsidRPr="00321413">
        <w:rPr>
          <w:b w:val="0"/>
          <w:color w:val="000000"/>
        </w:rPr>
        <w:t>85</w:t>
      </w:r>
      <w:r w:rsidRPr="00321413">
        <w:rPr>
          <w:rFonts w:hint="eastAsia"/>
          <w:b w:val="0"/>
          <w:color w:val="000000"/>
        </w:rPr>
        <w:t>年賀伯颱風時因風災導致</w:t>
      </w:r>
    </w:p>
    <w:p w:rsidR="00F63914" w:rsidRPr="00321413" w:rsidRDefault="00F63914" w:rsidP="00413FD4">
      <w:pPr>
        <w:pStyle w:val="BodyText"/>
        <w:adjustRightInd w:val="0"/>
        <w:snapToGrid w:val="0"/>
        <w:spacing w:line="480" w:lineRule="exact"/>
        <w:ind w:leftChars="400" w:left="960" w:firstLineChars="400" w:firstLine="1120"/>
        <w:rPr>
          <w:b w:val="0"/>
          <w:color w:val="000000"/>
        </w:rPr>
      </w:pPr>
      <w:r w:rsidRPr="00321413">
        <w:rPr>
          <w:rFonts w:hint="eastAsia"/>
          <w:b w:val="0"/>
          <w:color w:val="000000"/>
        </w:rPr>
        <w:t>河岸土地大量流失，需辦理緊急搶險及做其他相關處</w:t>
      </w:r>
    </w:p>
    <w:p w:rsidR="00F63914" w:rsidRPr="00321413" w:rsidRDefault="00F63914" w:rsidP="00413FD4">
      <w:pPr>
        <w:pStyle w:val="BodyText"/>
        <w:adjustRightInd w:val="0"/>
        <w:snapToGrid w:val="0"/>
        <w:spacing w:line="480" w:lineRule="exact"/>
        <w:ind w:leftChars="400" w:left="960" w:firstLineChars="400" w:firstLine="1120"/>
        <w:rPr>
          <w:b w:val="0"/>
          <w:color w:val="000000"/>
        </w:rPr>
      </w:pPr>
      <w:r w:rsidRPr="00321413">
        <w:rPr>
          <w:rFonts w:hint="eastAsia"/>
          <w:b w:val="0"/>
          <w:color w:val="000000"/>
        </w:rPr>
        <w:t>置，由當時主管機關雲林縣政府委由斗南鎮公辦理工程，該所並函台端同意先行使用土地，本局並以</w:t>
      </w:r>
      <w:r w:rsidRPr="00321413">
        <w:rPr>
          <w:b w:val="0"/>
          <w:color w:val="000000"/>
        </w:rPr>
        <w:t>107</w:t>
      </w:r>
      <w:r w:rsidRPr="00321413">
        <w:rPr>
          <w:rFonts w:hint="eastAsia"/>
          <w:b w:val="0"/>
          <w:color w:val="000000"/>
        </w:rPr>
        <w:t>年</w:t>
      </w:r>
      <w:r w:rsidRPr="00321413">
        <w:rPr>
          <w:b w:val="0"/>
          <w:color w:val="000000"/>
        </w:rPr>
        <w:t>9</w:t>
      </w:r>
      <w:r w:rsidRPr="00321413">
        <w:rPr>
          <w:rFonts w:hint="eastAsia"/>
          <w:b w:val="0"/>
          <w:color w:val="000000"/>
        </w:rPr>
        <w:t>月</w:t>
      </w:r>
      <w:r w:rsidRPr="00321413">
        <w:rPr>
          <w:b w:val="0"/>
          <w:color w:val="000000"/>
        </w:rPr>
        <w:t>13</w:t>
      </w:r>
      <w:r w:rsidRPr="00321413">
        <w:rPr>
          <w:rFonts w:hint="eastAsia"/>
          <w:b w:val="0"/>
          <w:color w:val="000000"/>
        </w:rPr>
        <w:t>日水五產字第</w:t>
      </w:r>
      <w:r w:rsidRPr="00321413">
        <w:rPr>
          <w:b w:val="0"/>
          <w:color w:val="000000"/>
        </w:rPr>
        <w:t>10718028270</w:t>
      </w:r>
      <w:r w:rsidRPr="00321413">
        <w:rPr>
          <w:rFonts w:hint="eastAsia"/>
          <w:b w:val="0"/>
          <w:color w:val="000000"/>
        </w:rPr>
        <w:t>號函復台端</w:t>
      </w:r>
      <w:r w:rsidRPr="00321413">
        <w:rPr>
          <w:b w:val="0"/>
          <w:color w:val="000000"/>
        </w:rPr>
        <w:t>(</w:t>
      </w:r>
      <w:r w:rsidRPr="00321413">
        <w:rPr>
          <w:rFonts w:hint="eastAsia"/>
          <w:b w:val="0"/>
          <w:color w:val="000000"/>
        </w:rPr>
        <w:t>諒達</w:t>
      </w:r>
      <w:r w:rsidRPr="00321413">
        <w:rPr>
          <w:b w:val="0"/>
          <w:color w:val="000000"/>
        </w:rPr>
        <w:t>)</w:t>
      </w:r>
      <w:r w:rsidRPr="00321413">
        <w:rPr>
          <w:rFonts w:hint="eastAsia"/>
          <w:b w:val="0"/>
          <w:color w:val="000000"/>
        </w:rPr>
        <w:t>，該文略以：</w:t>
      </w:r>
      <w:r w:rsidRPr="00321413">
        <w:rPr>
          <w:rFonts w:ascii="標楷體" w:hAnsi="標楷體" w:hint="eastAsia"/>
          <w:b w:val="0"/>
          <w:color w:val="000000"/>
        </w:rPr>
        <w:t>「</w:t>
      </w:r>
      <w:r w:rsidRPr="00321413">
        <w:rPr>
          <w:rFonts w:hint="eastAsia"/>
          <w:b w:val="0"/>
          <w:color w:val="000000"/>
        </w:rPr>
        <w:t>依水利法第</w:t>
      </w:r>
      <w:r w:rsidRPr="00321413">
        <w:rPr>
          <w:b w:val="0"/>
          <w:color w:val="000000"/>
        </w:rPr>
        <w:t>83</w:t>
      </w:r>
      <w:r w:rsidRPr="00321413">
        <w:rPr>
          <w:rFonts w:hint="eastAsia"/>
          <w:b w:val="0"/>
          <w:color w:val="000000"/>
        </w:rPr>
        <w:t>條及「都市計畫內（包括非都市土地）行水區私有土地問題處理方案等規定，前述河川區域內私有土地並未禁止種植，僅採取限制使用方式同意種植，故所陳請補償未能耕作之損失一節，礙於法令規定，本局無法據以辦理</w:t>
      </w:r>
      <w:r w:rsidRPr="00321413">
        <w:rPr>
          <w:rFonts w:ascii="標楷體" w:hAnsi="標楷體" w:hint="eastAsia"/>
          <w:b w:val="0"/>
          <w:color w:val="000000"/>
        </w:rPr>
        <w:t>」</w:t>
      </w:r>
      <w:r w:rsidRPr="00321413">
        <w:rPr>
          <w:rFonts w:hint="eastAsia"/>
          <w:b w:val="0"/>
          <w:color w:val="000000"/>
        </w:rPr>
        <w:t>，有鑑於此，台端土地雖位於大湖口溪河川區域內，惟在不阻塞水流、影響河防安全的狀況下，仍可透過向主管機關申請種植許可</w:t>
      </w:r>
      <w:r w:rsidRPr="00321413">
        <w:rPr>
          <w:b w:val="0"/>
          <w:color w:val="000000"/>
        </w:rPr>
        <w:t>(</w:t>
      </w:r>
      <w:r w:rsidRPr="00321413">
        <w:rPr>
          <w:rFonts w:hint="eastAsia"/>
          <w:b w:val="0"/>
          <w:color w:val="000000"/>
        </w:rPr>
        <w:t>目前大湖口溪已移交本局經管</w:t>
      </w:r>
      <w:r w:rsidRPr="00321413">
        <w:rPr>
          <w:b w:val="0"/>
          <w:color w:val="000000"/>
        </w:rPr>
        <w:t>)</w:t>
      </w:r>
      <w:r w:rsidRPr="00321413">
        <w:rPr>
          <w:rFonts w:hint="eastAsia"/>
          <w:b w:val="0"/>
          <w:color w:val="000000"/>
        </w:rPr>
        <w:t>，並非無法種植地上物，故台端所稱使用補償金如係上開無法種植地上物之損失，本局無法據以辦理；而旨揭地號土地因跨本局</w:t>
      </w:r>
      <w:r w:rsidRPr="00321413">
        <w:rPr>
          <w:rFonts w:ascii="標楷體" w:hAnsi="標楷體" w:hint="eastAsia"/>
          <w:b w:val="0"/>
          <w:bCs w:val="0"/>
          <w:color w:val="000000"/>
        </w:rPr>
        <w:t>「</w:t>
      </w:r>
      <w:r w:rsidRPr="00321413">
        <w:rPr>
          <w:rFonts w:ascii="標楷體" w:hAnsi="標楷體" w:hint="eastAsia"/>
          <w:b w:val="0"/>
          <w:color w:val="000000"/>
        </w:rPr>
        <w:t>大湖口溪南勢阿丹堤段防災減災工程</w:t>
      </w:r>
      <w:r w:rsidRPr="00321413">
        <w:rPr>
          <w:rFonts w:ascii="標楷體" w:hAnsi="標楷體"/>
          <w:b w:val="0"/>
          <w:color w:val="000000"/>
        </w:rPr>
        <w:t>(</w:t>
      </w:r>
      <w:r w:rsidRPr="00321413">
        <w:rPr>
          <w:rFonts w:ascii="標楷體" w:hAnsi="標楷體" w:hint="eastAsia"/>
          <w:b w:val="0"/>
          <w:color w:val="000000"/>
        </w:rPr>
        <w:t>二期</w:t>
      </w:r>
      <w:r w:rsidRPr="00321413">
        <w:rPr>
          <w:rFonts w:ascii="標楷體" w:hAnsi="標楷體"/>
          <w:b w:val="0"/>
          <w:color w:val="000000"/>
        </w:rPr>
        <w:t>)</w:t>
      </w:r>
      <w:r w:rsidRPr="00321413">
        <w:rPr>
          <w:rFonts w:ascii="標楷體" w:hAnsi="標楷體" w:hint="eastAsia"/>
          <w:b w:val="0"/>
          <w:bCs w:val="0"/>
          <w:color w:val="000000"/>
        </w:rPr>
        <w:t>」及「大湖口溪南勢阿丹堤段加高加強工程」範圍</w:t>
      </w:r>
      <w:r w:rsidRPr="00321413">
        <w:rPr>
          <w:rFonts w:hint="eastAsia"/>
          <w:b w:val="0"/>
          <w:color w:val="000000"/>
        </w:rPr>
        <w:t>，後續本局皆將依據土地徵收條例及雲林縣相關查估規定予以實施徵收、查估補償。</w:t>
      </w:r>
    </w:p>
    <w:p w:rsidR="00F63914" w:rsidRPr="00321413" w:rsidRDefault="00F63914" w:rsidP="007F4B61">
      <w:pPr>
        <w:pStyle w:val="BodyText"/>
        <w:tabs>
          <w:tab w:val="left" w:pos="1012"/>
        </w:tabs>
        <w:adjustRightInd w:val="0"/>
        <w:snapToGrid w:val="0"/>
        <w:spacing w:line="480" w:lineRule="exact"/>
        <w:ind w:left="1222"/>
        <w:jc w:val="both"/>
        <w:rPr>
          <w:b w:val="0"/>
          <w:color w:val="000000"/>
        </w:rPr>
      </w:pPr>
      <w:bookmarkStart w:id="0" w:name="_GoBack"/>
      <w:bookmarkEnd w:id="0"/>
    </w:p>
    <w:p w:rsidR="00F63914" w:rsidRPr="00321413" w:rsidRDefault="00F63914" w:rsidP="00413FD4">
      <w:pPr>
        <w:pStyle w:val="BodyText"/>
        <w:adjustRightInd w:val="0"/>
        <w:snapToGrid w:val="0"/>
        <w:spacing w:line="480" w:lineRule="exact"/>
        <w:ind w:left="1196" w:hangingChars="427" w:hanging="1196"/>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十、</w:t>
      </w:r>
      <w:r w:rsidRPr="00321413">
        <w:rPr>
          <w:rFonts w:ascii="標楷體" w:hAnsi="標楷體" w:hint="eastAsia"/>
          <w:b w:val="0"/>
          <w:bCs w:val="0"/>
          <w:color w:val="000000"/>
        </w:rPr>
        <w:t>本次</w:t>
      </w:r>
      <w:r w:rsidRPr="00321413">
        <w:rPr>
          <w:rFonts w:ascii="標楷體" w:hAnsi="標楷體"/>
          <w:b w:val="0"/>
          <w:bCs w:val="0"/>
          <w:color w:val="000000"/>
        </w:rPr>
        <w:t>(</w:t>
      </w:r>
      <w:r w:rsidRPr="00321413">
        <w:rPr>
          <w:rFonts w:ascii="標楷體" w:hAnsi="標楷體" w:hint="eastAsia"/>
          <w:b w:val="0"/>
          <w:bCs w:val="0"/>
          <w:color w:val="000000"/>
        </w:rPr>
        <w:t>第二次</w:t>
      </w:r>
      <w:r w:rsidRPr="00321413">
        <w:rPr>
          <w:rFonts w:ascii="標楷體" w:hAnsi="標楷體"/>
          <w:b w:val="0"/>
          <w:bCs w:val="0"/>
          <w:color w:val="000000"/>
        </w:rPr>
        <w:t>)</w:t>
      </w:r>
      <w:r w:rsidRPr="00321413">
        <w:rPr>
          <w:rFonts w:ascii="標楷體" w:hAnsi="標楷體" w:hint="eastAsia"/>
          <w:b w:val="0"/>
          <w:bCs w:val="0"/>
          <w:color w:val="000000"/>
        </w:rPr>
        <w:t>公聽會</w:t>
      </w:r>
      <w:r w:rsidRPr="00321413">
        <w:rPr>
          <w:rFonts w:ascii="標楷體" w:hAnsi="標楷體" w:hint="eastAsia"/>
          <w:b w:val="0"/>
          <w:color w:val="000000"/>
        </w:rPr>
        <w:t>土地所有權人及利害關係人之意見，及對其意見之回應與處理情形：</w:t>
      </w:r>
    </w:p>
    <w:p w:rsidR="00F63914" w:rsidRPr="00321413" w:rsidRDefault="00F63914" w:rsidP="00FC3479">
      <w:pPr>
        <w:pStyle w:val="BodyText"/>
        <w:adjustRightInd w:val="0"/>
        <w:snapToGrid w:val="0"/>
        <w:spacing w:line="480" w:lineRule="exact"/>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所有權人大致了解本案工程內容，</w:t>
      </w:r>
      <w:r w:rsidRPr="00321413">
        <w:rPr>
          <w:rFonts w:hAnsi="標楷體" w:hint="eastAsia"/>
          <w:b w:val="0"/>
          <w:color w:val="000000"/>
        </w:rPr>
        <w:t>無人提出書面或言詞陳述。</w:t>
      </w:r>
    </w:p>
    <w:p w:rsidR="00F63914" w:rsidRPr="00321413" w:rsidRDefault="00F63914" w:rsidP="00413FD4">
      <w:pPr>
        <w:pStyle w:val="BodyText"/>
        <w:adjustRightInd w:val="0"/>
        <w:snapToGrid w:val="0"/>
        <w:spacing w:line="480" w:lineRule="exact"/>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十一、臨時動議：</w:t>
      </w:r>
    </w:p>
    <w:p w:rsidR="00F63914" w:rsidRPr="00321413" w:rsidRDefault="00F63914" w:rsidP="00413FD4">
      <w:pPr>
        <w:pStyle w:val="BodyText"/>
        <w:adjustRightInd w:val="0"/>
        <w:snapToGrid w:val="0"/>
        <w:spacing w:line="480" w:lineRule="exact"/>
        <w:ind w:leftChars="406" w:left="974"/>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無。</w:t>
      </w:r>
    </w:p>
    <w:p w:rsidR="00F63914" w:rsidRPr="00321413" w:rsidRDefault="00F63914" w:rsidP="00FC3479">
      <w:pPr>
        <w:pStyle w:val="BodyText"/>
        <w:adjustRightInd w:val="0"/>
        <w:snapToGrid w:val="0"/>
        <w:spacing w:line="480" w:lineRule="exact"/>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十</w:t>
      </w:r>
      <w:r w:rsidRPr="00321413">
        <w:rPr>
          <w:rFonts w:ascii="標楷體"/>
          <w:b w:val="0"/>
          <w:color w:val="000000"/>
        </w:rPr>
        <w:softHyphen/>
      </w:r>
      <w:r w:rsidRPr="00321413">
        <w:rPr>
          <w:rFonts w:ascii="標楷體" w:hAnsi="標楷體" w:hint="eastAsia"/>
          <w:b w:val="0"/>
          <w:color w:val="000000"/>
        </w:rPr>
        <w:t>二、結論：</w:t>
      </w:r>
    </w:p>
    <w:p w:rsidR="00F63914" w:rsidRPr="00321413" w:rsidRDefault="00F63914" w:rsidP="00FC3479">
      <w:pPr>
        <w:pStyle w:val="BodyText"/>
        <w:adjustRightInd w:val="0"/>
        <w:snapToGrid w:val="0"/>
        <w:spacing w:line="480" w:lineRule="exact"/>
        <w:rPr>
          <w:rFonts w:ascii="標楷體"/>
          <w:b w:val="0"/>
          <w:color w:val="000000"/>
        </w:rPr>
      </w:pPr>
      <w:r w:rsidRPr="00321413">
        <w:rPr>
          <w:rFonts w:ascii="標楷體" w:hAnsi="標楷體"/>
          <w:b w:val="0"/>
          <w:color w:val="000000"/>
        </w:rPr>
        <w:t xml:space="preserve">          1.</w:t>
      </w:r>
      <w:r w:rsidRPr="00321413">
        <w:rPr>
          <w:rFonts w:ascii="標楷體" w:hAnsi="標楷體" w:hint="eastAsia"/>
          <w:b w:val="0"/>
          <w:color w:val="000000"/>
        </w:rPr>
        <w:t>有關本工程內容已向出列席之土地所有權人、利害關係人及</w:t>
      </w:r>
    </w:p>
    <w:p w:rsidR="00F63914" w:rsidRPr="00321413" w:rsidRDefault="00F63914" w:rsidP="00FC3479">
      <w:pPr>
        <w:pStyle w:val="BodyText"/>
        <w:adjustRightInd w:val="0"/>
        <w:snapToGrid w:val="0"/>
        <w:spacing w:line="480" w:lineRule="exact"/>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相關單位說明清楚並充分了解，倘仍有疑問，可向本局提</w:t>
      </w:r>
    </w:p>
    <w:p w:rsidR="00F63914" w:rsidRPr="00321413" w:rsidRDefault="00F63914" w:rsidP="00FC3479">
      <w:pPr>
        <w:pStyle w:val="BodyText"/>
        <w:adjustRightInd w:val="0"/>
        <w:snapToGrid w:val="0"/>
        <w:spacing w:line="480" w:lineRule="exact"/>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出，本局將妥為說明。</w:t>
      </w:r>
    </w:p>
    <w:p w:rsidR="00F63914" w:rsidRPr="00321413" w:rsidRDefault="00F63914" w:rsidP="00C01EB3">
      <w:pPr>
        <w:pStyle w:val="BodyText"/>
        <w:numPr>
          <w:ilvl w:val="0"/>
          <w:numId w:val="4"/>
        </w:numPr>
        <w:adjustRightInd w:val="0"/>
        <w:snapToGrid w:val="0"/>
        <w:spacing w:line="480" w:lineRule="exact"/>
        <w:rPr>
          <w:rFonts w:ascii="標楷體"/>
          <w:b w:val="0"/>
          <w:color w:val="000000"/>
        </w:rPr>
      </w:pPr>
      <w:r w:rsidRPr="00321413">
        <w:rPr>
          <w:rFonts w:ascii="標楷體" w:hAnsi="標楷體" w:hint="eastAsia"/>
          <w:b w:val="0"/>
          <w:color w:val="000000"/>
        </w:rPr>
        <w:t>第一次公聽會出席之土地所有權人及利害關係人之意見業</w:t>
      </w:r>
    </w:p>
    <w:p w:rsidR="00F63914" w:rsidRPr="00321413" w:rsidRDefault="00F63914" w:rsidP="00C01EB3">
      <w:pPr>
        <w:pStyle w:val="BodyText"/>
        <w:adjustRightInd w:val="0"/>
        <w:snapToGrid w:val="0"/>
        <w:spacing w:line="480" w:lineRule="exact"/>
        <w:ind w:left="1668"/>
        <w:rPr>
          <w:rFonts w:ascii="標楷體"/>
          <w:b w:val="0"/>
          <w:color w:val="000000"/>
        </w:rPr>
      </w:pPr>
      <w:r w:rsidRPr="00321413">
        <w:rPr>
          <w:rFonts w:ascii="標楷體" w:hAnsi="標楷體" w:hint="eastAsia"/>
          <w:b w:val="0"/>
          <w:color w:val="000000"/>
        </w:rPr>
        <w:t>經本局詳實回應及處理並將會議紀錄函寄各土地所有權人、利害關係人及相關單位。</w:t>
      </w:r>
    </w:p>
    <w:p w:rsidR="00F63914" w:rsidRPr="00321413" w:rsidRDefault="00F63914" w:rsidP="00C01EB3">
      <w:pPr>
        <w:pStyle w:val="BodyText"/>
        <w:adjustRightInd w:val="0"/>
        <w:snapToGrid w:val="0"/>
        <w:spacing w:line="480" w:lineRule="exact"/>
        <w:rPr>
          <w:rFonts w:ascii="標楷體"/>
          <w:b w:val="0"/>
          <w:color w:val="000000"/>
        </w:rPr>
      </w:pPr>
      <w:r w:rsidRPr="00321413">
        <w:rPr>
          <w:rFonts w:ascii="標楷體" w:hAnsi="標楷體"/>
          <w:b w:val="0"/>
          <w:color w:val="000000"/>
        </w:rPr>
        <w:t xml:space="preserve">         3.</w:t>
      </w:r>
      <w:r w:rsidRPr="00321413">
        <w:rPr>
          <w:rFonts w:ascii="標楷體" w:hAnsi="標楷體" w:hint="eastAsia"/>
          <w:b w:val="0"/>
          <w:color w:val="000000"/>
        </w:rPr>
        <w:t>本次公聽會土地所有權人及利害關係人以書面或言詞陳述之</w:t>
      </w:r>
    </w:p>
    <w:p w:rsidR="00F63914" w:rsidRPr="00321413" w:rsidRDefault="00F63914" w:rsidP="00FC3479">
      <w:pPr>
        <w:pStyle w:val="BodyText"/>
        <w:adjustRightInd w:val="0"/>
        <w:snapToGrid w:val="0"/>
        <w:spacing w:line="480" w:lineRule="exact"/>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意見、本局回應及處理情形將列入會議記錄，且將於會後函</w:t>
      </w:r>
    </w:p>
    <w:p w:rsidR="00F63914" w:rsidRPr="00321413" w:rsidRDefault="00F63914" w:rsidP="00FC3479">
      <w:pPr>
        <w:pStyle w:val="BodyText"/>
        <w:adjustRightInd w:val="0"/>
        <w:snapToGrid w:val="0"/>
        <w:spacing w:line="480" w:lineRule="exact"/>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寄各土地所有權人及利害關係人，並於雲林縣政府、雲林縣</w:t>
      </w:r>
    </w:p>
    <w:p w:rsidR="00F63914" w:rsidRPr="00321413" w:rsidRDefault="00F63914" w:rsidP="00FC3479">
      <w:pPr>
        <w:pStyle w:val="BodyText"/>
        <w:adjustRightInd w:val="0"/>
        <w:snapToGrid w:val="0"/>
        <w:spacing w:line="480" w:lineRule="exact"/>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斗南鎮公所、雲林縣斗南鎮阿丹里辦公處、雲林縣斗南鎮新</w:t>
      </w:r>
    </w:p>
    <w:p w:rsidR="00F63914" w:rsidRPr="00321413" w:rsidRDefault="00F63914" w:rsidP="00FC3479">
      <w:pPr>
        <w:pStyle w:val="BodyText"/>
        <w:adjustRightInd w:val="0"/>
        <w:snapToGrid w:val="0"/>
        <w:spacing w:line="480" w:lineRule="exact"/>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南里辦公處公告處所，與村（里）住戶之適當公共位置與需</w:t>
      </w:r>
    </w:p>
    <w:p w:rsidR="00F63914" w:rsidRPr="00321413" w:rsidRDefault="00F63914" w:rsidP="00FC3479">
      <w:pPr>
        <w:pStyle w:val="BodyText"/>
        <w:adjustRightInd w:val="0"/>
        <w:snapToGrid w:val="0"/>
        <w:spacing w:line="480" w:lineRule="exact"/>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用土地人網站張貼公告周知。</w:t>
      </w:r>
    </w:p>
    <w:p w:rsidR="00F63914" w:rsidRPr="00321413" w:rsidRDefault="00F63914" w:rsidP="00FC3479">
      <w:pPr>
        <w:pStyle w:val="BodyText"/>
        <w:adjustRightInd w:val="0"/>
        <w:snapToGrid w:val="0"/>
        <w:spacing w:line="480" w:lineRule="exact"/>
        <w:ind w:left="728"/>
        <w:rPr>
          <w:rFonts w:ascii="標楷體"/>
          <w:b w:val="0"/>
          <w:color w:val="000000"/>
        </w:rPr>
      </w:pPr>
      <w:r w:rsidRPr="00321413">
        <w:rPr>
          <w:rFonts w:ascii="標楷體" w:hAnsi="標楷體"/>
          <w:b w:val="0"/>
          <w:color w:val="000000"/>
        </w:rPr>
        <w:t xml:space="preserve">    4</w:t>
      </w:r>
      <w:r w:rsidRPr="00321413">
        <w:rPr>
          <w:rFonts w:ascii="標楷體"/>
          <w:b w:val="0"/>
          <w:color w:val="000000"/>
        </w:rPr>
        <w:t>.</w:t>
      </w:r>
      <w:r w:rsidRPr="00321413">
        <w:rPr>
          <w:rFonts w:ascii="標楷體" w:hAnsi="標楷體" w:hint="eastAsia"/>
          <w:b w:val="0"/>
          <w:color w:val="000000"/>
        </w:rPr>
        <w:t>感謝各位與會人員支持，贊成本工程計畫施作，本局將持續</w:t>
      </w:r>
    </w:p>
    <w:p w:rsidR="00F63914" w:rsidRPr="00321413" w:rsidRDefault="00F63914" w:rsidP="00FC3479">
      <w:pPr>
        <w:pStyle w:val="BodyText"/>
        <w:adjustRightInd w:val="0"/>
        <w:snapToGrid w:val="0"/>
        <w:spacing w:line="480" w:lineRule="exact"/>
        <w:ind w:left="728"/>
        <w:rPr>
          <w:rFonts w:ascii="標楷體"/>
          <w:b w:val="0"/>
          <w:color w:val="000000"/>
        </w:rPr>
      </w:pPr>
      <w:r w:rsidRPr="00321413">
        <w:rPr>
          <w:rFonts w:ascii="標楷體" w:hAnsi="標楷體"/>
          <w:b w:val="0"/>
          <w:color w:val="000000"/>
        </w:rPr>
        <w:t xml:space="preserve">      </w:t>
      </w:r>
      <w:r w:rsidRPr="00321413">
        <w:rPr>
          <w:rFonts w:ascii="標楷體" w:hAnsi="標楷體" w:hint="eastAsia"/>
          <w:b w:val="0"/>
          <w:color w:val="000000"/>
        </w:rPr>
        <w:t>辦理本段堤防用地取得作業。</w:t>
      </w:r>
      <w:r w:rsidRPr="00321413">
        <w:rPr>
          <w:rFonts w:ascii="標楷體" w:hAnsi="標楷體"/>
          <w:b w:val="0"/>
          <w:color w:val="000000"/>
        </w:rPr>
        <w:t xml:space="preserve"> </w:t>
      </w:r>
    </w:p>
    <w:p w:rsidR="00F63914" w:rsidRPr="00321413" w:rsidRDefault="00F63914" w:rsidP="00FC3479">
      <w:pPr>
        <w:pStyle w:val="BodyText"/>
        <w:adjustRightInd w:val="0"/>
        <w:snapToGrid w:val="0"/>
        <w:spacing w:line="480" w:lineRule="exact"/>
        <w:ind w:leftChars="70" w:left="728" w:hangingChars="200" w:hanging="560"/>
        <w:rPr>
          <w:rFonts w:ascii="標楷體"/>
          <w:b w:val="0"/>
          <w:color w:val="000000"/>
        </w:rPr>
      </w:pPr>
      <w:r w:rsidRPr="00321413">
        <w:rPr>
          <w:rFonts w:ascii="標楷體" w:hAnsi="標楷體"/>
          <w:b w:val="0"/>
          <w:color w:val="000000"/>
        </w:rPr>
        <w:t xml:space="preserve">        </w:t>
      </w:r>
    </w:p>
    <w:p w:rsidR="00F63914" w:rsidRPr="00413FD4" w:rsidRDefault="00F63914" w:rsidP="00FC3479">
      <w:pPr>
        <w:pStyle w:val="a4"/>
        <w:snapToGrid w:val="0"/>
        <w:spacing w:line="480" w:lineRule="exact"/>
        <w:ind w:leftChars="83" w:left="199"/>
        <w:rPr>
          <w:rFonts w:ascii="標楷體"/>
          <w:color w:val="000000"/>
          <w:sz w:val="28"/>
          <w:szCs w:val="28"/>
        </w:rPr>
      </w:pPr>
      <w:r w:rsidRPr="00321413">
        <w:rPr>
          <w:rFonts w:ascii="標楷體" w:hAnsi="標楷體"/>
          <w:color w:val="000000"/>
          <w:sz w:val="28"/>
          <w:szCs w:val="28"/>
        </w:rPr>
        <w:t xml:space="preserve">   </w:t>
      </w:r>
      <w:r w:rsidRPr="00321413">
        <w:rPr>
          <w:rFonts w:ascii="標楷體" w:hAnsi="標楷體" w:hint="eastAsia"/>
          <w:color w:val="000000"/>
          <w:sz w:val="28"/>
          <w:szCs w:val="28"/>
        </w:rPr>
        <w:t>十三、散會：</w:t>
      </w:r>
      <w:r w:rsidRPr="00321413">
        <w:rPr>
          <w:rFonts w:ascii="標楷體" w:hAnsi="標楷體"/>
          <w:color w:val="000000"/>
          <w:sz w:val="28"/>
          <w:szCs w:val="28"/>
        </w:rPr>
        <w:t>107</w:t>
      </w:r>
      <w:r w:rsidRPr="00321413">
        <w:rPr>
          <w:rFonts w:ascii="標楷體" w:hAnsi="標楷體" w:hint="eastAsia"/>
          <w:color w:val="000000"/>
          <w:sz w:val="28"/>
          <w:szCs w:val="28"/>
        </w:rPr>
        <w:t>年</w:t>
      </w:r>
      <w:r w:rsidRPr="00321413">
        <w:rPr>
          <w:rFonts w:ascii="標楷體" w:hAnsi="標楷體"/>
          <w:color w:val="000000"/>
          <w:sz w:val="28"/>
          <w:szCs w:val="28"/>
        </w:rPr>
        <w:t>11</w:t>
      </w:r>
      <w:r w:rsidRPr="00321413">
        <w:rPr>
          <w:rFonts w:ascii="標楷體" w:hAnsi="標楷體" w:hint="eastAsia"/>
          <w:color w:val="000000"/>
          <w:sz w:val="28"/>
          <w:szCs w:val="28"/>
        </w:rPr>
        <w:t>月</w:t>
      </w:r>
      <w:r w:rsidRPr="00321413">
        <w:rPr>
          <w:rFonts w:ascii="標楷體" w:hAnsi="標楷體"/>
          <w:color w:val="000000"/>
          <w:sz w:val="28"/>
          <w:szCs w:val="28"/>
        </w:rPr>
        <w:t>27</w:t>
      </w:r>
      <w:r w:rsidRPr="00321413">
        <w:rPr>
          <w:rFonts w:ascii="標楷體" w:hAnsi="標楷體" w:hint="eastAsia"/>
          <w:color w:val="000000"/>
          <w:sz w:val="28"/>
          <w:szCs w:val="28"/>
        </w:rPr>
        <w:t>日上午</w:t>
      </w:r>
      <w:r w:rsidRPr="00321413">
        <w:rPr>
          <w:rFonts w:ascii="標楷體" w:hAnsi="標楷體"/>
          <w:color w:val="000000"/>
          <w:sz w:val="28"/>
          <w:szCs w:val="28"/>
        </w:rPr>
        <w:t>10</w:t>
      </w:r>
      <w:r w:rsidRPr="00321413">
        <w:rPr>
          <w:rFonts w:ascii="標楷體" w:hAnsi="標楷體" w:hint="eastAsia"/>
          <w:color w:val="000000"/>
          <w:sz w:val="28"/>
          <w:szCs w:val="28"/>
        </w:rPr>
        <w:t>時</w:t>
      </w:r>
      <w:r w:rsidRPr="00321413">
        <w:rPr>
          <w:rFonts w:ascii="標楷體" w:hAnsi="標楷體"/>
          <w:color w:val="000000"/>
          <w:sz w:val="28"/>
          <w:szCs w:val="28"/>
        </w:rPr>
        <w:t>2</w:t>
      </w:r>
      <w:r w:rsidRPr="00321413">
        <w:rPr>
          <w:rFonts w:ascii="標楷體"/>
          <w:color w:val="000000"/>
          <w:sz w:val="28"/>
          <w:szCs w:val="28"/>
        </w:rPr>
        <w:t>0</w:t>
      </w:r>
      <w:r w:rsidRPr="00321413">
        <w:rPr>
          <w:rFonts w:ascii="標楷體" w:hAnsi="標楷體" w:hint="eastAsia"/>
          <w:color w:val="000000"/>
          <w:sz w:val="28"/>
          <w:szCs w:val="28"/>
        </w:rPr>
        <w:t>分。</w:t>
      </w:r>
    </w:p>
    <w:p w:rsidR="00F63914" w:rsidRPr="00413FD4" w:rsidRDefault="00F63914" w:rsidP="00FC3479">
      <w:pPr>
        <w:pStyle w:val="a4"/>
        <w:snapToGrid w:val="0"/>
        <w:spacing w:line="480" w:lineRule="exact"/>
        <w:ind w:leftChars="83" w:left="199"/>
        <w:rPr>
          <w:rFonts w:ascii="標楷體"/>
          <w:color w:val="000000"/>
          <w:sz w:val="28"/>
          <w:szCs w:val="28"/>
        </w:rPr>
      </w:pPr>
    </w:p>
    <w:p w:rsidR="00F63914" w:rsidRPr="00413FD4" w:rsidRDefault="00F63914" w:rsidP="00FC3479">
      <w:pPr>
        <w:pStyle w:val="a4"/>
        <w:snapToGrid w:val="0"/>
        <w:spacing w:line="480" w:lineRule="exact"/>
        <w:ind w:leftChars="83" w:left="199"/>
        <w:rPr>
          <w:rFonts w:ascii="標楷體"/>
          <w:color w:val="000000"/>
          <w:sz w:val="28"/>
          <w:szCs w:val="28"/>
        </w:rPr>
      </w:pPr>
    </w:p>
    <w:p w:rsidR="00F63914" w:rsidRPr="00413FD4" w:rsidRDefault="00F63914" w:rsidP="00FC3479">
      <w:pPr>
        <w:pStyle w:val="a4"/>
        <w:snapToGrid w:val="0"/>
        <w:spacing w:line="480" w:lineRule="exact"/>
        <w:ind w:leftChars="83" w:left="199"/>
        <w:rPr>
          <w:rFonts w:ascii="標楷體"/>
          <w:color w:val="000000"/>
          <w:sz w:val="28"/>
          <w:szCs w:val="28"/>
        </w:rPr>
      </w:pPr>
    </w:p>
    <w:p w:rsidR="00F63914" w:rsidRPr="00413FD4" w:rsidRDefault="00F63914" w:rsidP="00FC3479">
      <w:pPr>
        <w:pStyle w:val="a4"/>
        <w:snapToGrid w:val="0"/>
        <w:spacing w:line="480" w:lineRule="exact"/>
        <w:ind w:leftChars="83" w:left="199"/>
        <w:rPr>
          <w:rFonts w:ascii="標楷體"/>
          <w:color w:val="000000"/>
          <w:sz w:val="28"/>
          <w:szCs w:val="28"/>
        </w:rPr>
      </w:pPr>
    </w:p>
    <w:p w:rsidR="00F63914" w:rsidRPr="00413FD4" w:rsidRDefault="00F63914" w:rsidP="00FC3479">
      <w:pPr>
        <w:pStyle w:val="a4"/>
        <w:snapToGrid w:val="0"/>
        <w:spacing w:line="480" w:lineRule="exact"/>
        <w:ind w:leftChars="83" w:left="199"/>
        <w:rPr>
          <w:rFonts w:ascii="標楷體"/>
          <w:color w:val="000000"/>
          <w:sz w:val="28"/>
          <w:szCs w:val="28"/>
        </w:rPr>
      </w:pPr>
    </w:p>
    <w:p w:rsidR="00F63914" w:rsidRPr="00413FD4" w:rsidRDefault="00F63914" w:rsidP="00FC3479">
      <w:pPr>
        <w:pStyle w:val="a4"/>
        <w:snapToGrid w:val="0"/>
        <w:spacing w:line="480" w:lineRule="exact"/>
        <w:ind w:leftChars="83" w:left="199"/>
        <w:rPr>
          <w:rFonts w:ascii="標楷體"/>
          <w:color w:val="000000"/>
          <w:sz w:val="28"/>
          <w:szCs w:val="28"/>
        </w:rPr>
      </w:pPr>
    </w:p>
    <w:p w:rsidR="00F63914" w:rsidRPr="00413FD4" w:rsidRDefault="00F63914" w:rsidP="00FC3479">
      <w:pPr>
        <w:pStyle w:val="a4"/>
        <w:snapToGrid w:val="0"/>
        <w:spacing w:line="480" w:lineRule="exact"/>
        <w:ind w:leftChars="83" w:left="199"/>
        <w:rPr>
          <w:rFonts w:ascii="標楷體"/>
          <w:color w:val="000000"/>
          <w:sz w:val="28"/>
          <w:szCs w:val="28"/>
        </w:rPr>
      </w:pPr>
    </w:p>
    <w:p w:rsidR="00F63914" w:rsidRPr="00413FD4" w:rsidRDefault="00F63914" w:rsidP="00FC3479">
      <w:pPr>
        <w:pStyle w:val="a4"/>
        <w:snapToGrid w:val="0"/>
        <w:spacing w:line="480" w:lineRule="exact"/>
        <w:ind w:leftChars="83" w:left="199"/>
        <w:rPr>
          <w:rFonts w:ascii="標楷體"/>
          <w:color w:val="000000"/>
          <w:sz w:val="28"/>
          <w:szCs w:val="28"/>
        </w:rPr>
      </w:pPr>
    </w:p>
    <w:p w:rsidR="00F63914" w:rsidRPr="00413FD4" w:rsidRDefault="00F63914" w:rsidP="00AA334C">
      <w:pPr>
        <w:pStyle w:val="a4"/>
        <w:snapToGrid w:val="0"/>
        <w:spacing w:line="480" w:lineRule="exact"/>
        <w:ind w:leftChars="0" w:left="0"/>
        <w:rPr>
          <w:rFonts w:ascii="標楷體"/>
          <w:color w:val="000000"/>
          <w:sz w:val="28"/>
          <w:szCs w:val="28"/>
        </w:rPr>
      </w:pPr>
    </w:p>
    <w:p w:rsidR="00F63914" w:rsidRPr="00413FD4" w:rsidRDefault="00F63914" w:rsidP="00AA334C">
      <w:pPr>
        <w:pStyle w:val="a4"/>
        <w:snapToGrid w:val="0"/>
        <w:spacing w:line="480" w:lineRule="exact"/>
        <w:ind w:leftChars="0" w:left="0"/>
        <w:rPr>
          <w:rFonts w:ascii="標楷體"/>
          <w:color w:val="000000"/>
          <w:sz w:val="28"/>
          <w:szCs w:val="28"/>
        </w:rPr>
      </w:pPr>
    </w:p>
    <w:p w:rsidR="00F63914" w:rsidRPr="00413FD4" w:rsidRDefault="00F63914" w:rsidP="00AA334C">
      <w:pPr>
        <w:pStyle w:val="a4"/>
        <w:snapToGrid w:val="0"/>
        <w:spacing w:line="480" w:lineRule="exact"/>
        <w:ind w:leftChars="0" w:left="0"/>
        <w:rPr>
          <w:rFonts w:ascii="標楷體"/>
          <w:color w:val="000000"/>
          <w:sz w:val="28"/>
          <w:szCs w:val="28"/>
        </w:rPr>
      </w:pPr>
    </w:p>
    <w:p w:rsidR="00F63914" w:rsidRPr="00413FD4" w:rsidRDefault="00F63914" w:rsidP="00AA334C">
      <w:pPr>
        <w:pStyle w:val="a4"/>
        <w:snapToGrid w:val="0"/>
        <w:spacing w:line="480" w:lineRule="exact"/>
        <w:ind w:leftChars="0" w:left="0"/>
        <w:rPr>
          <w:rFonts w:ascii="標楷體"/>
          <w:color w:val="000000"/>
          <w:sz w:val="28"/>
          <w:szCs w:val="28"/>
        </w:rPr>
      </w:pPr>
    </w:p>
    <w:p w:rsidR="00F63914" w:rsidRPr="00413FD4" w:rsidRDefault="00F63914" w:rsidP="00AA334C">
      <w:pPr>
        <w:pStyle w:val="a4"/>
        <w:snapToGrid w:val="0"/>
        <w:spacing w:line="480" w:lineRule="exact"/>
        <w:ind w:leftChars="0" w:left="0"/>
        <w:rPr>
          <w:rFonts w:ascii="標楷體"/>
          <w:color w:val="000000"/>
          <w:sz w:val="28"/>
          <w:szCs w:val="28"/>
        </w:rPr>
      </w:pPr>
    </w:p>
    <w:p w:rsidR="00F63914" w:rsidRPr="00413FD4" w:rsidRDefault="00F63914" w:rsidP="00AA334C">
      <w:pPr>
        <w:pStyle w:val="a4"/>
        <w:snapToGrid w:val="0"/>
        <w:spacing w:line="480" w:lineRule="exact"/>
        <w:ind w:leftChars="0" w:left="0"/>
        <w:rPr>
          <w:rFonts w:ascii="標楷體"/>
          <w:color w:val="000000"/>
          <w:sz w:val="28"/>
          <w:szCs w:val="28"/>
        </w:rPr>
      </w:pPr>
    </w:p>
    <w:p w:rsidR="00F63914" w:rsidRPr="00413FD4" w:rsidRDefault="00F63914" w:rsidP="00AA334C">
      <w:pPr>
        <w:pStyle w:val="a4"/>
        <w:snapToGrid w:val="0"/>
        <w:spacing w:line="480" w:lineRule="exact"/>
        <w:ind w:leftChars="0" w:left="0"/>
        <w:rPr>
          <w:rFonts w:ascii="標楷體"/>
          <w:color w:val="000000"/>
          <w:sz w:val="28"/>
          <w:szCs w:val="28"/>
        </w:rPr>
      </w:pPr>
    </w:p>
    <w:p w:rsidR="00F63914" w:rsidRPr="00413FD4" w:rsidRDefault="00F63914" w:rsidP="00AA334C">
      <w:pPr>
        <w:pStyle w:val="a4"/>
        <w:snapToGrid w:val="0"/>
        <w:spacing w:line="480" w:lineRule="exact"/>
        <w:ind w:leftChars="0" w:left="0"/>
        <w:rPr>
          <w:rFonts w:ascii="標楷體"/>
          <w:color w:val="000000"/>
          <w:sz w:val="28"/>
          <w:szCs w:val="28"/>
        </w:rPr>
      </w:pPr>
    </w:p>
    <w:p w:rsidR="00F63914" w:rsidRPr="00413FD4" w:rsidRDefault="00F63914" w:rsidP="00AA334C">
      <w:pPr>
        <w:pStyle w:val="a4"/>
        <w:snapToGrid w:val="0"/>
        <w:spacing w:line="480" w:lineRule="exact"/>
        <w:ind w:leftChars="0" w:left="0"/>
        <w:rPr>
          <w:rFonts w:ascii="標楷體"/>
          <w:color w:val="000000"/>
          <w:sz w:val="28"/>
          <w:szCs w:val="28"/>
        </w:rPr>
      </w:pPr>
    </w:p>
    <w:p w:rsidR="00F63914" w:rsidRPr="00413FD4" w:rsidRDefault="00F63914" w:rsidP="00AA334C">
      <w:pPr>
        <w:pStyle w:val="a4"/>
        <w:snapToGrid w:val="0"/>
        <w:spacing w:line="480" w:lineRule="exact"/>
        <w:ind w:leftChars="0" w:left="0"/>
        <w:rPr>
          <w:rFonts w:ascii="標楷體"/>
          <w:color w:val="000000"/>
          <w:sz w:val="28"/>
          <w:szCs w:val="28"/>
        </w:rPr>
      </w:pPr>
    </w:p>
    <w:p w:rsidR="00F63914" w:rsidRPr="00413FD4" w:rsidRDefault="00F63914" w:rsidP="00AA334C">
      <w:pPr>
        <w:pStyle w:val="a4"/>
        <w:snapToGrid w:val="0"/>
        <w:spacing w:line="480" w:lineRule="exact"/>
        <w:ind w:leftChars="0" w:left="0"/>
        <w:rPr>
          <w:rFonts w:ascii="標楷體"/>
          <w:color w:val="000000"/>
          <w:sz w:val="28"/>
          <w:szCs w:val="28"/>
        </w:rPr>
      </w:pPr>
    </w:p>
    <w:p w:rsidR="00F63914" w:rsidRPr="00413FD4" w:rsidRDefault="00F63914" w:rsidP="00AA334C">
      <w:pPr>
        <w:pStyle w:val="a4"/>
        <w:snapToGrid w:val="0"/>
        <w:spacing w:line="480" w:lineRule="exact"/>
        <w:ind w:leftChars="0" w:left="0"/>
        <w:rPr>
          <w:rFonts w:ascii="標楷體"/>
          <w:color w:val="000000"/>
          <w:sz w:val="28"/>
          <w:szCs w:val="28"/>
        </w:rPr>
      </w:pPr>
    </w:p>
    <w:p w:rsidR="00F63914" w:rsidRPr="00413FD4" w:rsidRDefault="00F63914" w:rsidP="00AA334C">
      <w:pPr>
        <w:pStyle w:val="a4"/>
        <w:snapToGrid w:val="0"/>
        <w:spacing w:line="480" w:lineRule="exact"/>
        <w:ind w:leftChars="0" w:left="0"/>
        <w:rPr>
          <w:rFonts w:ascii="標楷體"/>
          <w:color w:val="000000"/>
          <w:sz w:val="28"/>
          <w:szCs w:val="28"/>
        </w:rPr>
      </w:pPr>
    </w:p>
    <w:p w:rsidR="00F63914" w:rsidRPr="00413FD4" w:rsidRDefault="00F63914" w:rsidP="00AA334C">
      <w:pPr>
        <w:pStyle w:val="a4"/>
        <w:snapToGrid w:val="0"/>
        <w:spacing w:line="480" w:lineRule="exact"/>
        <w:ind w:leftChars="0" w:left="0"/>
        <w:rPr>
          <w:rFonts w:ascii="標楷體"/>
          <w:color w:val="000000"/>
          <w:sz w:val="28"/>
          <w:szCs w:val="28"/>
        </w:rPr>
      </w:pPr>
    </w:p>
    <w:p w:rsidR="00F63914" w:rsidRPr="00413FD4" w:rsidRDefault="00F63914" w:rsidP="00AA334C">
      <w:pPr>
        <w:pStyle w:val="a4"/>
        <w:snapToGrid w:val="0"/>
        <w:spacing w:line="480" w:lineRule="exact"/>
        <w:ind w:leftChars="0" w:left="0"/>
        <w:rPr>
          <w:rFonts w:ascii="標楷體"/>
          <w:color w:val="000000"/>
          <w:sz w:val="28"/>
          <w:szCs w:val="28"/>
        </w:rPr>
      </w:pPr>
    </w:p>
    <w:p w:rsidR="00F63914" w:rsidRPr="00413FD4" w:rsidRDefault="00F63914" w:rsidP="00AA334C">
      <w:pPr>
        <w:pStyle w:val="a4"/>
        <w:snapToGrid w:val="0"/>
        <w:spacing w:line="480" w:lineRule="exact"/>
        <w:ind w:leftChars="0" w:left="0"/>
        <w:rPr>
          <w:rFonts w:ascii="標楷體"/>
          <w:color w:val="000000"/>
          <w:sz w:val="28"/>
          <w:szCs w:val="28"/>
        </w:rPr>
      </w:pPr>
    </w:p>
    <w:p w:rsidR="00F63914" w:rsidRPr="00413FD4" w:rsidRDefault="00F63914" w:rsidP="00AA334C">
      <w:pPr>
        <w:pStyle w:val="a4"/>
        <w:snapToGrid w:val="0"/>
        <w:spacing w:line="480" w:lineRule="exact"/>
        <w:ind w:leftChars="0" w:left="0"/>
        <w:rPr>
          <w:rFonts w:ascii="標楷體"/>
          <w:color w:val="000000"/>
          <w:sz w:val="28"/>
          <w:szCs w:val="28"/>
        </w:rPr>
      </w:pPr>
    </w:p>
    <w:p w:rsidR="00F63914" w:rsidRDefault="00F63914" w:rsidP="00E12994">
      <w:pPr>
        <w:pStyle w:val="BodyText"/>
        <w:adjustRightInd w:val="0"/>
        <w:snapToGrid w:val="0"/>
        <w:spacing w:line="440" w:lineRule="exact"/>
        <w:jc w:val="center"/>
        <w:rPr>
          <w:b w:val="0"/>
          <w:bCs w:val="0"/>
          <w:color w:val="000000"/>
          <w:sz w:val="32"/>
          <w:szCs w:val="32"/>
        </w:rPr>
      </w:pPr>
    </w:p>
    <w:p w:rsidR="00F63914" w:rsidRPr="00413FD4" w:rsidRDefault="00F63914" w:rsidP="00615425">
      <w:pPr>
        <w:pStyle w:val="BodyText"/>
        <w:adjustRightInd w:val="0"/>
        <w:snapToGrid w:val="0"/>
        <w:spacing w:line="440" w:lineRule="exact"/>
        <w:jc w:val="both"/>
        <w:rPr>
          <w:rFonts w:ascii="標楷體"/>
          <w:b w:val="0"/>
          <w:color w:val="000000"/>
        </w:rPr>
      </w:pPr>
    </w:p>
    <w:sectPr w:rsidR="00F63914" w:rsidRPr="00413FD4" w:rsidSect="00E12994">
      <w:pgSz w:w="11907" w:h="16840" w:code="9"/>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914" w:rsidRDefault="00F63914">
      <w:r>
        <w:separator/>
      </w:r>
    </w:p>
  </w:endnote>
  <w:endnote w:type="continuationSeparator" w:id="0">
    <w:p w:rsidR="00F63914" w:rsidRDefault="00F63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914" w:rsidRDefault="00F63914">
      <w:r>
        <w:separator/>
      </w:r>
    </w:p>
  </w:footnote>
  <w:footnote w:type="continuationSeparator" w:id="0">
    <w:p w:rsidR="00F63914" w:rsidRDefault="00F639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6FBC"/>
    <w:multiLevelType w:val="hybridMultilevel"/>
    <w:tmpl w:val="6E52D28C"/>
    <w:lvl w:ilvl="0" w:tplc="1A20B16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59203D0"/>
    <w:multiLevelType w:val="hybridMultilevel"/>
    <w:tmpl w:val="4610321E"/>
    <w:lvl w:ilvl="0" w:tplc="0B96E7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8E8188D"/>
    <w:multiLevelType w:val="hybridMultilevel"/>
    <w:tmpl w:val="5D7CBF2C"/>
    <w:lvl w:ilvl="0" w:tplc="A49A1C26">
      <w:start w:val="1"/>
      <w:numFmt w:val="taiwaneseCountingThousand"/>
      <w:lvlText w:val="%1、"/>
      <w:lvlJc w:val="left"/>
      <w:pPr>
        <w:tabs>
          <w:tab w:val="num" w:pos="720"/>
        </w:tabs>
        <w:ind w:left="720" w:hanging="720"/>
      </w:pPr>
      <w:rPr>
        <w:rFonts w:cs="Times New Roman" w:hint="default"/>
      </w:rPr>
    </w:lvl>
    <w:lvl w:ilvl="1" w:tplc="673A9A4C">
      <w:start w:val="1"/>
      <w:numFmt w:val="taiwaneseCountingThousand"/>
      <w:lvlText w:val="(%2)"/>
      <w:lvlJc w:val="left"/>
      <w:pPr>
        <w:tabs>
          <w:tab w:val="num" w:pos="986"/>
        </w:tabs>
        <w:ind w:left="1161" w:hanging="681"/>
      </w:pPr>
      <w:rPr>
        <w:rFonts w:cs="Times New Roman" w:hint="eastAsia"/>
      </w:rPr>
    </w:lvl>
    <w:lvl w:ilvl="2" w:tplc="0409000F">
      <w:start w:val="1"/>
      <w:numFmt w:val="decimal"/>
      <w:lvlText w:val="%3."/>
      <w:lvlJc w:val="left"/>
      <w:pPr>
        <w:tabs>
          <w:tab w:val="num" w:pos="1440"/>
        </w:tabs>
        <w:ind w:left="1440" w:hanging="480"/>
      </w:pPr>
      <w:rPr>
        <w:rFonts w:cs="Times New Roman" w:hint="default"/>
      </w:rPr>
    </w:lvl>
    <w:lvl w:ilvl="3" w:tplc="0409000F">
      <w:start w:val="1"/>
      <w:numFmt w:val="decimal"/>
      <w:lvlText w:val="%4."/>
      <w:lvlJc w:val="left"/>
      <w:pPr>
        <w:tabs>
          <w:tab w:val="num" w:pos="1440"/>
        </w:tabs>
        <w:ind w:left="1440" w:hanging="480"/>
      </w:pPr>
      <w:rPr>
        <w:rFonts w:cs="Times New Roman" w:hint="default"/>
      </w:rPr>
    </w:lvl>
    <w:lvl w:ilvl="4" w:tplc="AEAC6AB4">
      <w:start w:val="1"/>
      <w:numFmt w:val="decimal"/>
      <w:lvlText w:val="(%5)."/>
      <w:lvlJc w:val="left"/>
      <w:pPr>
        <w:tabs>
          <w:tab w:val="num" w:pos="2400"/>
        </w:tabs>
        <w:ind w:left="2400" w:hanging="480"/>
      </w:pPr>
      <w:rPr>
        <w:rFonts w:cs="Times New Roman" w:hint="eastAsia"/>
        <w:color w:val="auto"/>
      </w:rPr>
    </w:lvl>
    <w:lvl w:ilvl="5" w:tplc="0409001B">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3513639B"/>
    <w:multiLevelType w:val="hybridMultilevel"/>
    <w:tmpl w:val="03B20554"/>
    <w:lvl w:ilvl="0" w:tplc="A6580E76">
      <w:start w:val="1"/>
      <w:numFmt w:val="decimal"/>
      <w:lvlText w:val="(%1)"/>
      <w:lvlJc w:val="left"/>
      <w:pPr>
        <w:tabs>
          <w:tab w:val="num" w:pos="2064"/>
        </w:tabs>
        <w:ind w:left="2064" w:hanging="420"/>
      </w:pPr>
      <w:rPr>
        <w:rFonts w:cs="Times New Roman" w:hint="default"/>
      </w:rPr>
    </w:lvl>
    <w:lvl w:ilvl="1" w:tplc="04090019" w:tentative="1">
      <w:start w:val="1"/>
      <w:numFmt w:val="ideographTraditional"/>
      <w:lvlText w:val="%2、"/>
      <w:lvlJc w:val="left"/>
      <w:pPr>
        <w:tabs>
          <w:tab w:val="num" w:pos="2604"/>
        </w:tabs>
        <w:ind w:left="2604" w:hanging="480"/>
      </w:pPr>
      <w:rPr>
        <w:rFonts w:cs="Times New Roman"/>
      </w:rPr>
    </w:lvl>
    <w:lvl w:ilvl="2" w:tplc="0409001B" w:tentative="1">
      <w:start w:val="1"/>
      <w:numFmt w:val="lowerRoman"/>
      <w:lvlText w:val="%3."/>
      <w:lvlJc w:val="right"/>
      <w:pPr>
        <w:tabs>
          <w:tab w:val="num" w:pos="3084"/>
        </w:tabs>
        <w:ind w:left="3084" w:hanging="480"/>
      </w:pPr>
      <w:rPr>
        <w:rFonts w:cs="Times New Roman"/>
      </w:rPr>
    </w:lvl>
    <w:lvl w:ilvl="3" w:tplc="0409000F" w:tentative="1">
      <w:start w:val="1"/>
      <w:numFmt w:val="decimal"/>
      <w:lvlText w:val="%4."/>
      <w:lvlJc w:val="left"/>
      <w:pPr>
        <w:tabs>
          <w:tab w:val="num" w:pos="3564"/>
        </w:tabs>
        <w:ind w:left="3564" w:hanging="480"/>
      </w:pPr>
      <w:rPr>
        <w:rFonts w:cs="Times New Roman"/>
      </w:rPr>
    </w:lvl>
    <w:lvl w:ilvl="4" w:tplc="04090019" w:tentative="1">
      <w:start w:val="1"/>
      <w:numFmt w:val="ideographTraditional"/>
      <w:lvlText w:val="%5、"/>
      <w:lvlJc w:val="left"/>
      <w:pPr>
        <w:tabs>
          <w:tab w:val="num" w:pos="4044"/>
        </w:tabs>
        <w:ind w:left="4044" w:hanging="480"/>
      </w:pPr>
      <w:rPr>
        <w:rFonts w:cs="Times New Roman"/>
      </w:rPr>
    </w:lvl>
    <w:lvl w:ilvl="5" w:tplc="0409001B" w:tentative="1">
      <w:start w:val="1"/>
      <w:numFmt w:val="lowerRoman"/>
      <w:lvlText w:val="%6."/>
      <w:lvlJc w:val="right"/>
      <w:pPr>
        <w:tabs>
          <w:tab w:val="num" w:pos="4524"/>
        </w:tabs>
        <w:ind w:left="4524" w:hanging="480"/>
      </w:pPr>
      <w:rPr>
        <w:rFonts w:cs="Times New Roman"/>
      </w:rPr>
    </w:lvl>
    <w:lvl w:ilvl="6" w:tplc="0409000F" w:tentative="1">
      <w:start w:val="1"/>
      <w:numFmt w:val="decimal"/>
      <w:lvlText w:val="%7."/>
      <w:lvlJc w:val="left"/>
      <w:pPr>
        <w:tabs>
          <w:tab w:val="num" w:pos="5004"/>
        </w:tabs>
        <w:ind w:left="5004" w:hanging="480"/>
      </w:pPr>
      <w:rPr>
        <w:rFonts w:cs="Times New Roman"/>
      </w:rPr>
    </w:lvl>
    <w:lvl w:ilvl="7" w:tplc="04090019" w:tentative="1">
      <w:start w:val="1"/>
      <w:numFmt w:val="ideographTraditional"/>
      <w:lvlText w:val="%8、"/>
      <w:lvlJc w:val="left"/>
      <w:pPr>
        <w:tabs>
          <w:tab w:val="num" w:pos="5484"/>
        </w:tabs>
        <w:ind w:left="5484" w:hanging="480"/>
      </w:pPr>
      <w:rPr>
        <w:rFonts w:cs="Times New Roman"/>
      </w:rPr>
    </w:lvl>
    <w:lvl w:ilvl="8" w:tplc="0409001B" w:tentative="1">
      <w:start w:val="1"/>
      <w:numFmt w:val="lowerRoman"/>
      <w:lvlText w:val="%9."/>
      <w:lvlJc w:val="right"/>
      <w:pPr>
        <w:tabs>
          <w:tab w:val="num" w:pos="5964"/>
        </w:tabs>
        <w:ind w:left="5964" w:hanging="480"/>
      </w:pPr>
      <w:rPr>
        <w:rFonts w:cs="Times New Roman"/>
      </w:rPr>
    </w:lvl>
  </w:abstractNum>
  <w:abstractNum w:abstractNumId="4">
    <w:nsid w:val="4F0119CD"/>
    <w:multiLevelType w:val="hybridMultilevel"/>
    <w:tmpl w:val="E87A2368"/>
    <w:lvl w:ilvl="0" w:tplc="82DCCE18">
      <w:start w:val="1"/>
      <w:numFmt w:val="decimal"/>
      <w:lvlText w:val="(%1)"/>
      <w:lvlJc w:val="left"/>
      <w:pPr>
        <w:ind w:left="1587" w:hanging="720"/>
      </w:pPr>
      <w:rPr>
        <w:rFonts w:cs="Times New Roman" w:hint="default"/>
      </w:rPr>
    </w:lvl>
    <w:lvl w:ilvl="1" w:tplc="04090019" w:tentative="1">
      <w:start w:val="1"/>
      <w:numFmt w:val="ideographTraditional"/>
      <w:lvlText w:val="%2、"/>
      <w:lvlJc w:val="left"/>
      <w:pPr>
        <w:ind w:left="1827" w:hanging="480"/>
      </w:pPr>
      <w:rPr>
        <w:rFonts w:cs="Times New Roman"/>
      </w:rPr>
    </w:lvl>
    <w:lvl w:ilvl="2" w:tplc="0409001B" w:tentative="1">
      <w:start w:val="1"/>
      <w:numFmt w:val="lowerRoman"/>
      <w:lvlText w:val="%3."/>
      <w:lvlJc w:val="right"/>
      <w:pPr>
        <w:ind w:left="2307" w:hanging="480"/>
      </w:pPr>
      <w:rPr>
        <w:rFonts w:cs="Times New Roman"/>
      </w:rPr>
    </w:lvl>
    <w:lvl w:ilvl="3" w:tplc="0409000F" w:tentative="1">
      <w:start w:val="1"/>
      <w:numFmt w:val="decimal"/>
      <w:lvlText w:val="%4."/>
      <w:lvlJc w:val="left"/>
      <w:pPr>
        <w:ind w:left="2787" w:hanging="480"/>
      </w:pPr>
      <w:rPr>
        <w:rFonts w:cs="Times New Roman"/>
      </w:rPr>
    </w:lvl>
    <w:lvl w:ilvl="4" w:tplc="04090019" w:tentative="1">
      <w:start w:val="1"/>
      <w:numFmt w:val="ideographTraditional"/>
      <w:lvlText w:val="%5、"/>
      <w:lvlJc w:val="left"/>
      <w:pPr>
        <w:ind w:left="3267" w:hanging="480"/>
      </w:pPr>
      <w:rPr>
        <w:rFonts w:cs="Times New Roman"/>
      </w:rPr>
    </w:lvl>
    <w:lvl w:ilvl="5" w:tplc="0409001B" w:tentative="1">
      <w:start w:val="1"/>
      <w:numFmt w:val="lowerRoman"/>
      <w:lvlText w:val="%6."/>
      <w:lvlJc w:val="right"/>
      <w:pPr>
        <w:ind w:left="3747" w:hanging="480"/>
      </w:pPr>
      <w:rPr>
        <w:rFonts w:cs="Times New Roman"/>
      </w:rPr>
    </w:lvl>
    <w:lvl w:ilvl="6" w:tplc="0409000F" w:tentative="1">
      <w:start w:val="1"/>
      <w:numFmt w:val="decimal"/>
      <w:lvlText w:val="%7."/>
      <w:lvlJc w:val="left"/>
      <w:pPr>
        <w:ind w:left="4227" w:hanging="480"/>
      </w:pPr>
      <w:rPr>
        <w:rFonts w:cs="Times New Roman"/>
      </w:rPr>
    </w:lvl>
    <w:lvl w:ilvl="7" w:tplc="04090019" w:tentative="1">
      <w:start w:val="1"/>
      <w:numFmt w:val="ideographTraditional"/>
      <w:lvlText w:val="%8、"/>
      <w:lvlJc w:val="left"/>
      <w:pPr>
        <w:ind w:left="4707" w:hanging="480"/>
      </w:pPr>
      <w:rPr>
        <w:rFonts w:cs="Times New Roman"/>
      </w:rPr>
    </w:lvl>
    <w:lvl w:ilvl="8" w:tplc="0409001B" w:tentative="1">
      <w:start w:val="1"/>
      <w:numFmt w:val="lowerRoman"/>
      <w:lvlText w:val="%9."/>
      <w:lvlJc w:val="right"/>
      <w:pPr>
        <w:ind w:left="5187" w:hanging="480"/>
      </w:pPr>
      <w:rPr>
        <w:rFonts w:cs="Times New Roman"/>
      </w:rPr>
    </w:lvl>
  </w:abstractNum>
  <w:abstractNum w:abstractNumId="5">
    <w:nsid w:val="52DB6ACB"/>
    <w:multiLevelType w:val="hybridMultilevel"/>
    <w:tmpl w:val="9328FCA6"/>
    <w:lvl w:ilvl="0" w:tplc="1D523DAA">
      <w:start w:val="1"/>
      <w:numFmt w:val="decimal"/>
      <w:lvlText w:val="%1."/>
      <w:lvlJc w:val="left"/>
      <w:pPr>
        <w:ind w:left="1668" w:hanging="360"/>
      </w:pPr>
      <w:rPr>
        <w:rFonts w:cs="Times New Roman" w:hint="default"/>
        <w:color w:val="000000"/>
      </w:rPr>
    </w:lvl>
    <w:lvl w:ilvl="1" w:tplc="04090019" w:tentative="1">
      <w:start w:val="1"/>
      <w:numFmt w:val="ideographTraditional"/>
      <w:lvlText w:val="%2、"/>
      <w:lvlJc w:val="left"/>
      <w:pPr>
        <w:ind w:left="2268" w:hanging="480"/>
      </w:pPr>
      <w:rPr>
        <w:rFonts w:cs="Times New Roman"/>
      </w:rPr>
    </w:lvl>
    <w:lvl w:ilvl="2" w:tplc="0409001B" w:tentative="1">
      <w:start w:val="1"/>
      <w:numFmt w:val="lowerRoman"/>
      <w:lvlText w:val="%3."/>
      <w:lvlJc w:val="right"/>
      <w:pPr>
        <w:ind w:left="2748" w:hanging="480"/>
      </w:pPr>
      <w:rPr>
        <w:rFonts w:cs="Times New Roman"/>
      </w:rPr>
    </w:lvl>
    <w:lvl w:ilvl="3" w:tplc="0409000F" w:tentative="1">
      <w:start w:val="1"/>
      <w:numFmt w:val="decimal"/>
      <w:lvlText w:val="%4."/>
      <w:lvlJc w:val="left"/>
      <w:pPr>
        <w:ind w:left="3228" w:hanging="480"/>
      </w:pPr>
      <w:rPr>
        <w:rFonts w:cs="Times New Roman"/>
      </w:rPr>
    </w:lvl>
    <w:lvl w:ilvl="4" w:tplc="04090019" w:tentative="1">
      <w:start w:val="1"/>
      <w:numFmt w:val="ideographTraditional"/>
      <w:lvlText w:val="%5、"/>
      <w:lvlJc w:val="left"/>
      <w:pPr>
        <w:ind w:left="3708" w:hanging="480"/>
      </w:pPr>
      <w:rPr>
        <w:rFonts w:cs="Times New Roman"/>
      </w:rPr>
    </w:lvl>
    <w:lvl w:ilvl="5" w:tplc="0409001B" w:tentative="1">
      <w:start w:val="1"/>
      <w:numFmt w:val="lowerRoman"/>
      <w:lvlText w:val="%6."/>
      <w:lvlJc w:val="right"/>
      <w:pPr>
        <w:ind w:left="4188" w:hanging="480"/>
      </w:pPr>
      <w:rPr>
        <w:rFonts w:cs="Times New Roman"/>
      </w:rPr>
    </w:lvl>
    <w:lvl w:ilvl="6" w:tplc="0409000F" w:tentative="1">
      <w:start w:val="1"/>
      <w:numFmt w:val="decimal"/>
      <w:lvlText w:val="%7."/>
      <w:lvlJc w:val="left"/>
      <w:pPr>
        <w:ind w:left="4668" w:hanging="480"/>
      </w:pPr>
      <w:rPr>
        <w:rFonts w:cs="Times New Roman"/>
      </w:rPr>
    </w:lvl>
    <w:lvl w:ilvl="7" w:tplc="04090019" w:tentative="1">
      <w:start w:val="1"/>
      <w:numFmt w:val="ideographTraditional"/>
      <w:lvlText w:val="%8、"/>
      <w:lvlJc w:val="left"/>
      <w:pPr>
        <w:ind w:left="5148" w:hanging="480"/>
      </w:pPr>
      <w:rPr>
        <w:rFonts w:cs="Times New Roman"/>
      </w:rPr>
    </w:lvl>
    <w:lvl w:ilvl="8" w:tplc="0409001B" w:tentative="1">
      <w:start w:val="1"/>
      <w:numFmt w:val="lowerRoman"/>
      <w:lvlText w:val="%9."/>
      <w:lvlJc w:val="right"/>
      <w:pPr>
        <w:ind w:left="5628" w:hanging="480"/>
      </w:pPr>
      <w:rPr>
        <w:rFonts w:cs="Times New Roman"/>
      </w:rPr>
    </w:lvl>
  </w:abstractNum>
  <w:abstractNum w:abstractNumId="6">
    <w:nsid w:val="56C87240"/>
    <w:multiLevelType w:val="hybridMultilevel"/>
    <w:tmpl w:val="0CD6D2D8"/>
    <w:lvl w:ilvl="0" w:tplc="8C041A4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E806D48"/>
    <w:multiLevelType w:val="hybridMultilevel"/>
    <w:tmpl w:val="A1A49E32"/>
    <w:lvl w:ilvl="0" w:tplc="B1D01A7E">
      <w:start w:val="1"/>
      <w:numFmt w:val="decimal"/>
      <w:lvlText w:val="(%1)"/>
      <w:lvlJc w:val="left"/>
      <w:pPr>
        <w:tabs>
          <w:tab w:val="num" w:pos="2052"/>
        </w:tabs>
        <w:ind w:left="2052" w:hanging="408"/>
      </w:pPr>
      <w:rPr>
        <w:rFonts w:cs="Times New Roman" w:hint="default"/>
      </w:rPr>
    </w:lvl>
    <w:lvl w:ilvl="1" w:tplc="04090019" w:tentative="1">
      <w:start w:val="1"/>
      <w:numFmt w:val="ideographTraditional"/>
      <w:lvlText w:val="%2、"/>
      <w:lvlJc w:val="left"/>
      <w:pPr>
        <w:tabs>
          <w:tab w:val="num" w:pos="2604"/>
        </w:tabs>
        <w:ind w:left="2604" w:hanging="480"/>
      </w:pPr>
      <w:rPr>
        <w:rFonts w:cs="Times New Roman"/>
      </w:rPr>
    </w:lvl>
    <w:lvl w:ilvl="2" w:tplc="0409001B" w:tentative="1">
      <w:start w:val="1"/>
      <w:numFmt w:val="lowerRoman"/>
      <w:lvlText w:val="%3."/>
      <w:lvlJc w:val="right"/>
      <w:pPr>
        <w:tabs>
          <w:tab w:val="num" w:pos="3084"/>
        </w:tabs>
        <w:ind w:left="3084" w:hanging="480"/>
      </w:pPr>
      <w:rPr>
        <w:rFonts w:cs="Times New Roman"/>
      </w:rPr>
    </w:lvl>
    <w:lvl w:ilvl="3" w:tplc="0409000F" w:tentative="1">
      <w:start w:val="1"/>
      <w:numFmt w:val="decimal"/>
      <w:lvlText w:val="%4."/>
      <w:lvlJc w:val="left"/>
      <w:pPr>
        <w:tabs>
          <w:tab w:val="num" w:pos="3564"/>
        </w:tabs>
        <w:ind w:left="3564" w:hanging="480"/>
      </w:pPr>
      <w:rPr>
        <w:rFonts w:cs="Times New Roman"/>
      </w:rPr>
    </w:lvl>
    <w:lvl w:ilvl="4" w:tplc="04090019" w:tentative="1">
      <w:start w:val="1"/>
      <w:numFmt w:val="ideographTraditional"/>
      <w:lvlText w:val="%5、"/>
      <w:lvlJc w:val="left"/>
      <w:pPr>
        <w:tabs>
          <w:tab w:val="num" w:pos="4044"/>
        </w:tabs>
        <w:ind w:left="4044" w:hanging="480"/>
      </w:pPr>
      <w:rPr>
        <w:rFonts w:cs="Times New Roman"/>
      </w:rPr>
    </w:lvl>
    <w:lvl w:ilvl="5" w:tplc="0409001B" w:tentative="1">
      <w:start w:val="1"/>
      <w:numFmt w:val="lowerRoman"/>
      <w:lvlText w:val="%6."/>
      <w:lvlJc w:val="right"/>
      <w:pPr>
        <w:tabs>
          <w:tab w:val="num" w:pos="4524"/>
        </w:tabs>
        <w:ind w:left="4524" w:hanging="480"/>
      </w:pPr>
      <w:rPr>
        <w:rFonts w:cs="Times New Roman"/>
      </w:rPr>
    </w:lvl>
    <w:lvl w:ilvl="6" w:tplc="0409000F" w:tentative="1">
      <w:start w:val="1"/>
      <w:numFmt w:val="decimal"/>
      <w:lvlText w:val="%7."/>
      <w:lvlJc w:val="left"/>
      <w:pPr>
        <w:tabs>
          <w:tab w:val="num" w:pos="5004"/>
        </w:tabs>
        <w:ind w:left="5004" w:hanging="480"/>
      </w:pPr>
      <w:rPr>
        <w:rFonts w:cs="Times New Roman"/>
      </w:rPr>
    </w:lvl>
    <w:lvl w:ilvl="7" w:tplc="04090019" w:tentative="1">
      <w:start w:val="1"/>
      <w:numFmt w:val="ideographTraditional"/>
      <w:lvlText w:val="%8、"/>
      <w:lvlJc w:val="left"/>
      <w:pPr>
        <w:tabs>
          <w:tab w:val="num" w:pos="5484"/>
        </w:tabs>
        <w:ind w:left="5484" w:hanging="480"/>
      </w:pPr>
      <w:rPr>
        <w:rFonts w:cs="Times New Roman"/>
      </w:rPr>
    </w:lvl>
    <w:lvl w:ilvl="8" w:tplc="0409001B" w:tentative="1">
      <w:start w:val="1"/>
      <w:numFmt w:val="lowerRoman"/>
      <w:lvlText w:val="%9."/>
      <w:lvlJc w:val="right"/>
      <w:pPr>
        <w:tabs>
          <w:tab w:val="num" w:pos="5964"/>
        </w:tabs>
        <w:ind w:left="5964" w:hanging="480"/>
      </w:pPr>
      <w:rPr>
        <w:rFonts w:cs="Times New Roman"/>
      </w:rPr>
    </w:lvl>
  </w:abstractNum>
  <w:abstractNum w:abstractNumId="8">
    <w:nsid w:val="7B276D19"/>
    <w:multiLevelType w:val="hybridMultilevel"/>
    <w:tmpl w:val="B0CE6EFE"/>
    <w:lvl w:ilvl="0" w:tplc="B686DCDE">
      <w:start w:val="1"/>
      <w:numFmt w:val="decimal"/>
      <w:lvlText w:val="(%1)"/>
      <w:lvlJc w:val="left"/>
      <w:pPr>
        <w:ind w:left="1855" w:hanging="720"/>
      </w:pPr>
      <w:rPr>
        <w:rFonts w:cs="Times New Roman" w:hint="default"/>
        <w:color w:val="000000"/>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num w:numId="1">
    <w:abstractNumId w:val="2"/>
  </w:num>
  <w:num w:numId="2">
    <w:abstractNumId w:val="1"/>
  </w:num>
  <w:num w:numId="3">
    <w:abstractNumId w:val="8"/>
  </w:num>
  <w:num w:numId="4">
    <w:abstractNumId w:val="5"/>
  </w:num>
  <w:num w:numId="5">
    <w:abstractNumId w:val="4"/>
  </w:num>
  <w:num w:numId="6">
    <w:abstractNumId w:val="0"/>
  </w:num>
  <w:num w:numId="7">
    <w:abstractNumId w:val="6"/>
  </w:num>
  <w:num w:numId="8">
    <w:abstractNumId w:val="7"/>
  </w:num>
  <w:num w:numId="9">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2"/>
  <w:drawingGridVerticalSpacing w:val="4"/>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0E9"/>
    <w:rsid w:val="0000240C"/>
    <w:rsid w:val="000025EE"/>
    <w:rsid w:val="000032A5"/>
    <w:rsid w:val="00003809"/>
    <w:rsid w:val="00004845"/>
    <w:rsid w:val="00006AE4"/>
    <w:rsid w:val="0001024C"/>
    <w:rsid w:val="00010517"/>
    <w:rsid w:val="0001126F"/>
    <w:rsid w:val="00014BEA"/>
    <w:rsid w:val="00016267"/>
    <w:rsid w:val="000228F3"/>
    <w:rsid w:val="00025CC7"/>
    <w:rsid w:val="00030B65"/>
    <w:rsid w:val="00031462"/>
    <w:rsid w:val="00036930"/>
    <w:rsid w:val="00037D28"/>
    <w:rsid w:val="00043803"/>
    <w:rsid w:val="000459D9"/>
    <w:rsid w:val="00045CAD"/>
    <w:rsid w:val="00050974"/>
    <w:rsid w:val="00056093"/>
    <w:rsid w:val="0005632F"/>
    <w:rsid w:val="00067A94"/>
    <w:rsid w:val="000751A6"/>
    <w:rsid w:val="00075D48"/>
    <w:rsid w:val="00076208"/>
    <w:rsid w:val="00076C44"/>
    <w:rsid w:val="00076D09"/>
    <w:rsid w:val="0007769F"/>
    <w:rsid w:val="000812CA"/>
    <w:rsid w:val="00082DBD"/>
    <w:rsid w:val="000842B1"/>
    <w:rsid w:val="00087D4F"/>
    <w:rsid w:val="000948A5"/>
    <w:rsid w:val="00094ABD"/>
    <w:rsid w:val="000964B4"/>
    <w:rsid w:val="00097328"/>
    <w:rsid w:val="000A10D4"/>
    <w:rsid w:val="000A23BD"/>
    <w:rsid w:val="000A3A6B"/>
    <w:rsid w:val="000A3AFA"/>
    <w:rsid w:val="000A6AF4"/>
    <w:rsid w:val="000B0240"/>
    <w:rsid w:val="000B1E6C"/>
    <w:rsid w:val="000B326A"/>
    <w:rsid w:val="000B516B"/>
    <w:rsid w:val="000B5192"/>
    <w:rsid w:val="000C40A3"/>
    <w:rsid w:val="000C4353"/>
    <w:rsid w:val="000D175A"/>
    <w:rsid w:val="000D17CD"/>
    <w:rsid w:val="000D317F"/>
    <w:rsid w:val="000D732C"/>
    <w:rsid w:val="000E48E7"/>
    <w:rsid w:val="000E596C"/>
    <w:rsid w:val="000E778E"/>
    <w:rsid w:val="000F0086"/>
    <w:rsid w:val="000F24B2"/>
    <w:rsid w:val="000F2E60"/>
    <w:rsid w:val="000F33FE"/>
    <w:rsid w:val="000F3B7F"/>
    <w:rsid w:val="0010089B"/>
    <w:rsid w:val="00106563"/>
    <w:rsid w:val="0011390D"/>
    <w:rsid w:val="00114F96"/>
    <w:rsid w:val="00116A6A"/>
    <w:rsid w:val="00120493"/>
    <w:rsid w:val="00120D38"/>
    <w:rsid w:val="00120D63"/>
    <w:rsid w:val="0012349B"/>
    <w:rsid w:val="00124EBE"/>
    <w:rsid w:val="00126580"/>
    <w:rsid w:val="00127872"/>
    <w:rsid w:val="001279CE"/>
    <w:rsid w:val="001342C4"/>
    <w:rsid w:val="001403E9"/>
    <w:rsid w:val="00140D12"/>
    <w:rsid w:val="001428FC"/>
    <w:rsid w:val="00142B31"/>
    <w:rsid w:val="0014325D"/>
    <w:rsid w:val="00144761"/>
    <w:rsid w:val="00144E15"/>
    <w:rsid w:val="0014521E"/>
    <w:rsid w:val="00145EC2"/>
    <w:rsid w:val="00147942"/>
    <w:rsid w:val="00147AC1"/>
    <w:rsid w:val="00151C7E"/>
    <w:rsid w:val="00152818"/>
    <w:rsid w:val="00153464"/>
    <w:rsid w:val="00154809"/>
    <w:rsid w:val="001549BD"/>
    <w:rsid w:val="00160C3B"/>
    <w:rsid w:val="001635EF"/>
    <w:rsid w:val="00165377"/>
    <w:rsid w:val="00166787"/>
    <w:rsid w:val="00167453"/>
    <w:rsid w:val="00172BD2"/>
    <w:rsid w:val="00175CA2"/>
    <w:rsid w:val="00175EFF"/>
    <w:rsid w:val="00190349"/>
    <w:rsid w:val="00191815"/>
    <w:rsid w:val="001920EC"/>
    <w:rsid w:val="0019299C"/>
    <w:rsid w:val="001932C8"/>
    <w:rsid w:val="00196458"/>
    <w:rsid w:val="00197855"/>
    <w:rsid w:val="001A0C54"/>
    <w:rsid w:val="001A311F"/>
    <w:rsid w:val="001B051D"/>
    <w:rsid w:val="001B07B4"/>
    <w:rsid w:val="001B1E4F"/>
    <w:rsid w:val="001B345C"/>
    <w:rsid w:val="001B3DEE"/>
    <w:rsid w:val="001B69C2"/>
    <w:rsid w:val="001C2FE7"/>
    <w:rsid w:val="001C3EA1"/>
    <w:rsid w:val="001C4832"/>
    <w:rsid w:val="001C6284"/>
    <w:rsid w:val="001C674C"/>
    <w:rsid w:val="001C7961"/>
    <w:rsid w:val="001D2740"/>
    <w:rsid w:val="001D4927"/>
    <w:rsid w:val="001D6549"/>
    <w:rsid w:val="001D7EF5"/>
    <w:rsid w:val="001E1DAA"/>
    <w:rsid w:val="001E33FB"/>
    <w:rsid w:val="001E518D"/>
    <w:rsid w:val="001E6B91"/>
    <w:rsid w:val="001E7C15"/>
    <w:rsid w:val="001F0DA6"/>
    <w:rsid w:val="001F2360"/>
    <w:rsid w:val="001F3199"/>
    <w:rsid w:val="001F5895"/>
    <w:rsid w:val="001F612F"/>
    <w:rsid w:val="001F704C"/>
    <w:rsid w:val="00200A5E"/>
    <w:rsid w:val="00200F29"/>
    <w:rsid w:val="0020385E"/>
    <w:rsid w:val="00207054"/>
    <w:rsid w:val="00207099"/>
    <w:rsid w:val="0020789D"/>
    <w:rsid w:val="00210D32"/>
    <w:rsid w:val="00211506"/>
    <w:rsid w:val="0021192B"/>
    <w:rsid w:val="0021282A"/>
    <w:rsid w:val="00221DE2"/>
    <w:rsid w:val="002236C2"/>
    <w:rsid w:val="00223A50"/>
    <w:rsid w:val="00224508"/>
    <w:rsid w:val="0022532F"/>
    <w:rsid w:val="002328FF"/>
    <w:rsid w:val="00234967"/>
    <w:rsid w:val="002357BC"/>
    <w:rsid w:val="00240C0A"/>
    <w:rsid w:val="0024137F"/>
    <w:rsid w:val="00246553"/>
    <w:rsid w:val="00246AFD"/>
    <w:rsid w:val="002510F8"/>
    <w:rsid w:val="002525AD"/>
    <w:rsid w:val="00254003"/>
    <w:rsid w:val="002556CD"/>
    <w:rsid w:val="00255EBC"/>
    <w:rsid w:val="002566ED"/>
    <w:rsid w:val="00256B4B"/>
    <w:rsid w:val="00256D19"/>
    <w:rsid w:val="00257931"/>
    <w:rsid w:val="0026114B"/>
    <w:rsid w:val="00261956"/>
    <w:rsid w:val="002624A4"/>
    <w:rsid w:val="002640CE"/>
    <w:rsid w:val="0026580E"/>
    <w:rsid w:val="00267267"/>
    <w:rsid w:val="00271DF5"/>
    <w:rsid w:val="00272976"/>
    <w:rsid w:val="00273E48"/>
    <w:rsid w:val="0027524F"/>
    <w:rsid w:val="00280CEF"/>
    <w:rsid w:val="00281C6A"/>
    <w:rsid w:val="002826D5"/>
    <w:rsid w:val="0028311B"/>
    <w:rsid w:val="0028424A"/>
    <w:rsid w:val="00284564"/>
    <w:rsid w:val="00286E9B"/>
    <w:rsid w:val="002874C1"/>
    <w:rsid w:val="002924D8"/>
    <w:rsid w:val="00293AE8"/>
    <w:rsid w:val="002958CE"/>
    <w:rsid w:val="002A0269"/>
    <w:rsid w:val="002A1094"/>
    <w:rsid w:val="002A23CF"/>
    <w:rsid w:val="002A3DB5"/>
    <w:rsid w:val="002A532B"/>
    <w:rsid w:val="002A63AC"/>
    <w:rsid w:val="002B011C"/>
    <w:rsid w:val="002B176A"/>
    <w:rsid w:val="002B33C6"/>
    <w:rsid w:val="002B488D"/>
    <w:rsid w:val="002B63F1"/>
    <w:rsid w:val="002C05FF"/>
    <w:rsid w:val="002C44A3"/>
    <w:rsid w:val="002C69AD"/>
    <w:rsid w:val="002D09B5"/>
    <w:rsid w:val="002D7201"/>
    <w:rsid w:val="002D76BC"/>
    <w:rsid w:val="002E1453"/>
    <w:rsid w:val="002E2826"/>
    <w:rsid w:val="002E5271"/>
    <w:rsid w:val="002F5B2C"/>
    <w:rsid w:val="002F6307"/>
    <w:rsid w:val="002F6703"/>
    <w:rsid w:val="002F67C6"/>
    <w:rsid w:val="002F67D7"/>
    <w:rsid w:val="003014FD"/>
    <w:rsid w:val="00303C18"/>
    <w:rsid w:val="003057E8"/>
    <w:rsid w:val="00305C39"/>
    <w:rsid w:val="0030738B"/>
    <w:rsid w:val="003148BA"/>
    <w:rsid w:val="00316904"/>
    <w:rsid w:val="00317C87"/>
    <w:rsid w:val="00321413"/>
    <w:rsid w:val="0032166D"/>
    <w:rsid w:val="003238D5"/>
    <w:rsid w:val="00324843"/>
    <w:rsid w:val="00324F0C"/>
    <w:rsid w:val="00327E2D"/>
    <w:rsid w:val="00330C11"/>
    <w:rsid w:val="00330CFA"/>
    <w:rsid w:val="00335BF2"/>
    <w:rsid w:val="003372E9"/>
    <w:rsid w:val="003408C3"/>
    <w:rsid w:val="00342176"/>
    <w:rsid w:val="00344EC6"/>
    <w:rsid w:val="00351AF7"/>
    <w:rsid w:val="00352388"/>
    <w:rsid w:val="00353D92"/>
    <w:rsid w:val="00353EFD"/>
    <w:rsid w:val="003548E4"/>
    <w:rsid w:val="00354F91"/>
    <w:rsid w:val="00357FD5"/>
    <w:rsid w:val="00364C8D"/>
    <w:rsid w:val="00366818"/>
    <w:rsid w:val="0036784C"/>
    <w:rsid w:val="00374354"/>
    <w:rsid w:val="003750DB"/>
    <w:rsid w:val="003753B8"/>
    <w:rsid w:val="003757CE"/>
    <w:rsid w:val="00377BC2"/>
    <w:rsid w:val="00381742"/>
    <w:rsid w:val="00395E5A"/>
    <w:rsid w:val="003A01B9"/>
    <w:rsid w:val="003A09BB"/>
    <w:rsid w:val="003A141E"/>
    <w:rsid w:val="003A3760"/>
    <w:rsid w:val="003A3CE3"/>
    <w:rsid w:val="003A763B"/>
    <w:rsid w:val="003A7A71"/>
    <w:rsid w:val="003A7AA1"/>
    <w:rsid w:val="003B1B95"/>
    <w:rsid w:val="003B3CAD"/>
    <w:rsid w:val="003B43A1"/>
    <w:rsid w:val="003B6500"/>
    <w:rsid w:val="003C00EC"/>
    <w:rsid w:val="003C02B9"/>
    <w:rsid w:val="003C3F86"/>
    <w:rsid w:val="003C6EFC"/>
    <w:rsid w:val="003C7340"/>
    <w:rsid w:val="003D1D64"/>
    <w:rsid w:val="003D380D"/>
    <w:rsid w:val="003D651D"/>
    <w:rsid w:val="003D7F41"/>
    <w:rsid w:val="003E012A"/>
    <w:rsid w:val="003E143E"/>
    <w:rsid w:val="003E5515"/>
    <w:rsid w:val="003F0235"/>
    <w:rsid w:val="003F19FA"/>
    <w:rsid w:val="003F2A5D"/>
    <w:rsid w:val="003F2D07"/>
    <w:rsid w:val="003F4C54"/>
    <w:rsid w:val="003F53D4"/>
    <w:rsid w:val="0040008D"/>
    <w:rsid w:val="00400113"/>
    <w:rsid w:val="0040039D"/>
    <w:rsid w:val="00402A3D"/>
    <w:rsid w:val="004039F0"/>
    <w:rsid w:val="004060A1"/>
    <w:rsid w:val="004067DA"/>
    <w:rsid w:val="0040691E"/>
    <w:rsid w:val="00411379"/>
    <w:rsid w:val="004119B0"/>
    <w:rsid w:val="0041230C"/>
    <w:rsid w:val="0041238A"/>
    <w:rsid w:val="00413FD4"/>
    <w:rsid w:val="0042023C"/>
    <w:rsid w:val="004242D1"/>
    <w:rsid w:val="0043510F"/>
    <w:rsid w:val="00437BA4"/>
    <w:rsid w:val="004422DA"/>
    <w:rsid w:val="004426B2"/>
    <w:rsid w:val="00443D04"/>
    <w:rsid w:val="00446742"/>
    <w:rsid w:val="004472B9"/>
    <w:rsid w:val="004555A6"/>
    <w:rsid w:val="0046296D"/>
    <w:rsid w:val="004637CD"/>
    <w:rsid w:val="00464693"/>
    <w:rsid w:val="004649F4"/>
    <w:rsid w:val="00477618"/>
    <w:rsid w:val="00477E1F"/>
    <w:rsid w:val="00477E4A"/>
    <w:rsid w:val="00480DDE"/>
    <w:rsid w:val="00482D77"/>
    <w:rsid w:val="00484687"/>
    <w:rsid w:val="004900F2"/>
    <w:rsid w:val="00491770"/>
    <w:rsid w:val="00493A13"/>
    <w:rsid w:val="00494016"/>
    <w:rsid w:val="00495294"/>
    <w:rsid w:val="0049605A"/>
    <w:rsid w:val="00496B6B"/>
    <w:rsid w:val="00496BB3"/>
    <w:rsid w:val="004A0801"/>
    <w:rsid w:val="004A0A69"/>
    <w:rsid w:val="004A1D83"/>
    <w:rsid w:val="004B08CC"/>
    <w:rsid w:val="004B2078"/>
    <w:rsid w:val="004B2A98"/>
    <w:rsid w:val="004B4251"/>
    <w:rsid w:val="004B44D9"/>
    <w:rsid w:val="004B4DD5"/>
    <w:rsid w:val="004B4EAE"/>
    <w:rsid w:val="004B5F12"/>
    <w:rsid w:val="004B7795"/>
    <w:rsid w:val="004C0C69"/>
    <w:rsid w:val="004C1A8B"/>
    <w:rsid w:val="004D544A"/>
    <w:rsid w:val="004D5A65"/>
    <w:rsid w:val="004D5FD5"/>
    <w:rsid w:val="004D638C"/>
    <w:rsid w:val="004E3AB6"/>
    <w:rsid w:val="004E44DA"/>
    <w:rsid w:val="004F071F"/>
    <w:rsid w:val="004F1451"/>
    <w:rsid w:val="004F5DDC"/>
    <w:rsid w:val="004F65F5"/>
    <w:rsid w:val="004F6992"/>
    <w:rsid w:val="004F7B1A"/>
    <w:rsid w:val="00501005"/>
    <w:rsid w:val="005039E2"/>
    <w:rsid w:val="005050AE"/>
    <w:rsid w:val="00507E30"/>
    <w:rsid w:val="00512C65"/>
    <w:rsid w:val="00517080"/>
    <w:rsid w:val="005233DB"/>
    <w:rsid w:val="00523489"/>
    <w:rsid w:val="00523720"/>
    <w:rsid w:val="00527F46"/>
    <w:rsid w:val="00536F11"/>
    <w:rsid w:val="005375C6"/>
    <w:rsid w:val="00537669"/>
    <w:rsid w:val="00541732"/>
    <w:rsid w:val="00544058"/>
    <w:rsid w:val="005469FA"/>
    <w:rsid w:val="0054779C"/>
    <w:rsid w:val="00547FD4"/>
    <w:rsid w:val="00550517"/>
    <w:rsid w:val="005508DB"/>
    <w:rsid w:val="005522D1"/>
    <w:rsid w:val="00552658"/>
    <w:rsid w:val="005537D4"/>
    <w:rsid w:val="00561643"/>
    <w:rsid w:val="005619A3"/>
    <w:rsid w:val="00561B1E"/>
    <w:rsid w:val="00563374"/>
    <w:rsid w:val="00563549"/>
    <w:rsid w:val="00565D79"/>
    <w:rsid w:val="00566453"/>
    <w:rsid w:val="00567759"/>
    <w:rsid w:val="00567AE6"/>
    <w:rsid w:val="0057062A"/>
    <w:rsid w:val="00570762"/>
    <w:rsid w:val="005708A5"/>
    <w:rsid w:val="005731CA"/>
    <w:rsid w:val="0057416B"/>
    <w:rsid w:val="00575D7B"/>
    <w:rsid w:val="00575E41"/>
    <w:rsid w:val="00576DE8"/>
    <w:rsid w:val="0057735E"/>
    <w:rsid w:val="00577876"/>
    <w:rsid w:val="00577EE7"/>
    <w:rsid w:val="005910E3"/>
    <w:rsid w:val="00592D57"/>
    <w:rsid w:val="00593D8E"/>
    <w:rsid w:val="005A0D5F"/>
    <w:rsid w:val="005A14E7"/>
    <w:rsid w:val="005A3195"/>
    <w:rsid w:val="005A4D17"/>
    <w:rsid w:val="005A576F"/>
    <w:rsid w:val="005A7393"/>
    <w:rsid w:val="005A777D"/>
    <w:rsid w:val="005B22CC"/>
    <w:rsid w:val="005B4638"/>
    <w:rsid w:val="005B4897"/>
    <w:rsid w:val="005B6007"/>
    <w:rsid w:val="005B79D2"/>
    <w:rsid w:val="005C0FEA"/>
    <w:rsid w:val="005C277B"/>
    <w:rsid w:val="005D15A8"/>
    <w:rsid w:val="005D3B52"/>
    <w:rsid w:val="005D5DBD"/>
    <w:rsid w:val="005E08F7"/>
    <w:rsid w:val="005F168F"/>
    <w:rsid w:val="005F4765"/>
    <w:rsid w:val="005F4CB9"/>
    <w:rsid w:val="00600455"/>
    <w:rsid w:val="006029BE"/>
    <w:rsid w:val="00605017"/>
    <w:rsid w:val="006052A9"/>
    <w:rsid w:val="006055FA"/>
    <w:rsid w:val="00606BFB"/>
    <w:rsid w:val="0060706E"/>
    <w:rsid w:val="00610104"/>
    <w:rsid w:val="00611D9E"/>
    <w:rsid w:val="006126C7"/>
    <w:rsid w:val="00615425"/>
    <w:rsid w:val="00616785"/>
    <w:rsid w:val="00620527"/>
    <w:rsid w:val="006206A9"/>
    <w:rsid w:val="006230B1"/>
    <w:rsid w:val="00627B54"/>
    <w:rsid w:val="00627F95"/>
    <w:rsid w:val="00631DC6"/>
    <w:rsid w:val="00632210"/>
    <w:rsid w:val="0063369D"/>
    <w:rsid w:val="006412D2"/>
    <w:rsid w:val="00642ADB"/>
    <w:rsid w:val="00643229"/>
    <w:rsid w:val="006464E2"/>
    <w:rsid w:val="00646CB0"/>
    <w:rsid w:val="00647E2F"/>
    <w:rsid w:val="0065122A"/>
    <w:rsid w:val="00651EF6"/>
    <w:rsid w:val="00656B9B"/>
    <w:rsid w:val="00660D8E"/>
    <w:rsid w:val="00662F9E"/>
    <w:rsid w:val="00664427"/>
    <w:rsid w:val="00665788"/>
    <w:rsid w:val="00666985"/>
    <w:rsid w:val="00670D0B"/>
    <w:rsid w:val="006711DF"/>
    <w:rsid w:val="00672C21"/>
    <w:rsid w:val="00672CE0"/>
    <w:rsid w:val="00672E16"/>
    <w:rsid w:val="00674573"/>
    <w:rsid w:val="00680C7B"/>
    <w:rsid w:val="00681270"/>
    <w:rsid w:val="00681878"/>
    <w:rsid w:val="0068225B"/>
    <w:rsid w:val="006846F6"/>
    <w:rsid w:val="0068663E"/>
    <w:rsid w:val="00686C48"/>
    <w:rsid w:val="00696258"/>
    <w:rsid w:val="006970C9"/>
    <w:rsid w:val="00697BE4"/>
    <w:rsid w:val="006A1D97"/>
    <w:rsid w:val="006A2958"/>
    <w:rsid w:val="006A6392"/>
    <w:rsid w:val="006A74C8"/>
    <w:rsid w:val="006B037C"/>
    <w:rsid w:val="006B3963"/>
    <w:rsid w:val="006B4FE0"/>
    <w:rsid w:val="006B531E"/>
    <w:rsid w:val="006C0046"/>
    <w:rsid w:val="006C0ACE"/>
    <w:rsid w:val="006C4239"/>
    <w:rsid w:val="006C70FC"/>
    <w:rsid w:val="006D1123"/>
    <w:rsid w:val="006D12C0"/>
    <w:rsid w:val="006D3037"/>
    <w:rsid w:val="006D4319"/>
    <w:rsid w:val="006D7F1A"/>
    <w:rsid w:val="006E30BC"/>
    <w:rsid w:val="006E74E2"/>
    <w:rsid w:val="006F153A"/>
    <w:rsid w:val="006F1F4C"/>
    <w:rsid w:val="006F2463"/>
    <w:rsid w:val="006F34CA"/>
    <w:rsid w:val="006F5ED4"/>
    <w:rsid w:val="00702CD0"/>
    <w:rsid w:val="007047F8"/>
    <w:rsid w:val="007051DF"/>
    <w:rsid w:val="007136F9"/>
    <w:rsid w:val="007203E5"/>
    <w:rsid w:val="00721A1E"/>
    <w:rsid w:val="007225A1"/>
    <w:rsid w:val="00726E17"/>
    <w:rsid w:val="00727854"/>
    <w:rsid w:val="0073245F"/>
    <w:rsid w:val="00733B34"/>
    <w:rsid w:val="0074219E"/>
    <w:rsid w:val="00751C85"/>
    <w:rsid w:val="00752AB4"/>
    <w:rsid w:val="007534E9"/>
    <w:rsid w:val="007543E9"/>
    <w:rsid w:val="00755F77"/>
    <w:rsid w:val="00756BFE"/>
    <w:rsid w:val="00757F0F"/>
    <w:rsid w:val="007617E5"/>
    <w:rsid w:val="007653FB"/>
    <w:rsid w:val="0076557A"/>
    <w:rsid w:val="007662D6"/>
    <w:rsid w:val="00766F11"/>
    <w:rsid w:val="007806FE"/>
    <w:rsid w:val="00782FCE"/>
    <w:rsid w:val="0078338E"/>
    <w:rsid w:val="00784168"/>
    <w:rsid w:val="00785917"/>
    <w:rsid w:val="00792878"/>
    <w:rsid w:val="00793351"/>
    <w:rsid w:val="00797441"/>
    <w:rsid w:val="007A2348"/>
    <w:rsid w:val="007A4AC6"/>
    <w:rsid w:val="007A671A"/>
    <w:rsid w:val="007B277D"/>
    <w:rsid w:val="007B3B1C"/>
    <w:rsid w:val="007B52B4"/>
    <w:rsid w:val="007C4206"/>
    <w:rsid w:val="007C4D09"/>
    <w:rsid w:val="007D0A23"/>
    <w:rsid w:val="007D1580"/>
    <w:rsid w:val="007D20FF"/>
    <w:rsid w:val="007D286A"/>
    <w:rsid w:val="007D39BB"/>
    <w:rsid w:val="007E0CE7"/>
    <w:rsid w:val="007E1BF4"/>
    <w:rsid w:val="007E5B55"/>
    <w:rsid w:val="007F0E47"/>
    <w:rsid w:val="007F145E"/>
    <w:rsid w:val="007F2B36"/>
    <w:rsid w:val="007F2B86"/>
    <w:rsid w:val="007F4B61"/>
    <w:rsid w:val="007F74BD"/>
    <w:rsid w:val="008031F0"/>
    <w:rsid w:val="00803AE6"/>
    <w:rsid w:val="00804B94"/>
    <w:rsid w:val="00806129"/>
    <w:rsid w:val="00807439"/>
    <w:rsid w:val="0080781E"/>
    <w:rsid w:val="0081359F"/>
    <w:rsid w:val="0081542B"/>
    <w:rsid w:val="0081559C"/>
    <w:rsid w:val="008206A2"/>
    <w:rsid w:val="008235A1"/>
    <w:rsid w:val="008270C6"/>
    <w:rsid w:val="008276DD"/>
    <w:rsid w:val="008276F9"/>
    <w:rsid w:val="008302E0"/>
    <w:rsid w:val="00831117"/>
    <w:rsid w:val="00832AD2"/>
    <w:rsid w:val="00834561"/>
    <w:rsid w:val="008373FD"/>
    <w:rsid w:val="0084075D"/>
    <w:rsid w:val="0084289A"/>
    <w:rsid w:val="00844033"/>
    <w:rsid w:val="008452EA"/>
    <w:rsid w:val="00850E40"/>
    <w:rsid w:val="00851BDC"/>
    <w:rsid w:val="00853DCE"/>
    <w:rsid w:val="008569AC"/>
    <w:rsid w:val="00862B47"/>
    <w:rsid w:val="00863108"/>
    <w:rsid w:val="008636B2"/>
    <w:rsid w:val="00867BE5"/>
    <w:rsid w:val="00870778"/>
    <w:rsid w:val="00871A15"/>
    <w:rsid w:val="0087294A"/>
    <w:rsid w:val="0087348E"/>
    <w:rsid w:val="00873514"/>
    <w:rsid w:val="008738BC"/>
    <w:rsid w:val="00874DB8"/>
    <w:rsid w:val="008774E0"/>
    <w:rsid w:val="00881E3C"/>
    <w:rsid w:val="00882336"/>
    <w:rsid w:val="00884286"/>
    <w:rsid w:val="0088550E"/>
    <w:rsid w:val="008866DA"/>
    <w:rsid w:val="00887C2A"/>
    <w:rsid w:val="00891F0E"/>
    <w:rsid w:val="00891F29"/>
    <w:rsid w:val="00897C84"/>
    <w:rsid w:val="008A0068"/>
    <w:rsid w:val="008A08D3"/>
    <w:rsid w:val="008A1FB0"/>
    <w:rsid w:val="008A29DE"/>
    <w:rsid w:val="008A74CC"/>
    <w:rsid w:val="008B084F"/>
    <w:rsid w:val="008B31FC"/>
    <w:rsid w:val="008B3B58"/>
    <w:rsid w:val="008B5642"/>
    <w:rsid w:val="008B66D7"/>
    <w:rsid w:val="008B768C"/>
    <w:rsid w:val="008C095F"/>
    <w:rsid w:val="008C283C"/>
    <w:rsid w:val="008C2E64"/>
    <w:rsid w:val="008C3CD7"/>
    <w:rsid w:val="008C3EAE"/>
    <w:rsid w:val="008C4320"/>
    <w:rsid w:val="008C4858"/>
    <w:rsid w:val="008C50E9"/>
    <w:rsid w:val="008C68B2"/>
    <w:rsid w:val="008D253E"/>
    <w:rsid w:val="008D2D4B"/>
    <w:rsid w:val="008D64A8"/>
    <w:rsid w:val="008D6769"/>
    <w:rsid w:val="008D7916"/>
    <w:rsid w:val="008E135E"/>
    <w:rsid w:val="008E1CDC"/>
    <w:rsid w:val="008E298E"/>
    <w:rsid w:val="008E2A01"/>
    <w:rsid w:val="008E3743"/>
    <w:rsid w:val="008E41A9"/>
    <w:rsid w:val="008E54BE"/>
    <w:rsid w:val="008E5ED0"/>
    <w:rsid w:val="008F30EA"/>
    <w:rsid w:val="008F3A91"/>
    <w:rsid w:val="008F41B7"/>
    <w:rsid w:val="008F56EB"/>
    <w:rsid w:val="009049CB"/>
    <w:rsid w:val="00905248"/>
    <w:rsid w:val="0090726A"/>
    <w:rsid w:val="009160A3"/>
    <w:rsid w:val="00930686"/>
    <w:rsid w:val="00932446"/>
    <w:rsid w:val="00932870"/>
    <w:rsid w:val="00932E64"/>
    <w:rsid w:val="009343FD"/>
    <w:rsid w:val="00935397"/>
    <w:rsid w:val="00935537"/>
    <w:rsid w:val="00940882"/>
    <w:rsid w:val="009415D4"/>
    <w:rsid w:val="009425F0"/>
    <w:rsid w:val="00944AD5"/>
    <w:rsid w:val="009547EA"/>
    <w:rsid w:val="00957392"/>
    <w:rsid w:val="00962C72"/>
    <w:rsid w:val="009659E2"/>
    <w:rsid w:val="009714CC"/>
    <w:rsid w:val="00971540"/>
    <w:rsid w:val="00973DF5"/>
    <w:rsid w:val="0097420E"/>
    <w:rsid w:val="00974678"/>
    <w:rsid w:val="00974961"/>
    <w:rsid w:val="00977291"/>
    <w:rsid w:val="00981E44"/>
    <w:rsid w:val="00982C80"/>
    <w:rsid w:val="00983665"/>
    <w:rsid w:val="009849BD"/>
    <w:rsid w:val="00986466"/>
    <w:rsid w:val="0098789E"/>
    <w:rsid w:val="009958E2"/>
    <w:rsid w:val="009A0079"/>
    <w:rsid w:val="009A2104"/>
    <w:rsid w:val="009A295F"/>
    <w:rsid w:val="009A5784"/>
    <w:rsid w:val="009A62F0"/>
    <w:rsid w:val="009A7618"/>
    <w:rsid w:val="009B0A51"/>
    <w:rsid w:val="009B48D9"/>
    <w:rsid w:val="009B51C6"/>
    <w:rsid w:val="009B6E56"/>
    <w:rsid w:val="009C05F5"/>
    <w:rsid w:val="009C0A24"/>
    <w:rsid w:val="009C5AA1"/>
    <w:rsid w:val="009D3460"/>
    <w:rsid w:val="009D4530"/>
    <w:rsid w:val="009D462B"/>
    <w:rsid w:val="009E1726"/>
    <w:rsid w:val="009E5E1C"/>
    <w:rsid w:val="009E6C04"/>
    <w:rsid w:val="009F0AA4"/>
    <w:rsid w:val="009F1B7C"/>
    <w:rsid w:val="009F55A3"/>
    <w:rsid w:val="009F7B0A"/>
    <w:rsid w:val="00A049E4"/>
    <w:rsid w:val="00A068B2"/>
    <w:rsid w:val="00A076EB"/>
    <w:rsid w:val="00A1087F"/>
    <w:rsid w:val="00A129B7"/>
    <w:rsid w:val="00A12F38"/>
    <w:rsid w:val="00A14709"/>
    <w:rsid w:val="00A15478"/>
    <w:rsid w:val="00A15BB5"/>
    <w:rsid w:val="00A27291"/>
    <w:rsid w:val="00A30DC8"/>
    <w:rsid w:val="00A32675"/>
    <w:rsid w:val="00A32897"/>
    <w:rsid w:val="00A32C76"/>
    <w:rsid w:val="00A32ECB"/>
    <w:rsid w:val="00A33C78"/>
    <w:rsid w:val="00A368BC"/>
    <w:rsid w:val="00A37A75"/>
    <w:rsid w:val="00A40132"/>
    <w:rsid w:val="00A40C44"/>
    <w:rsid w:val="00A41A2D"/>
    <w:rsid w:val="00A4301A"/>
    <w:rsid w:val="00A448AF"/>
    <w:rsid w:val="00A52C7D"/>
    <w:rsid w:val="00A62E6C"/>
    <w:rsid w:val="00A64493"/>
    <w:rsid w:val="00A64581"/>
    <w:rsid w:val="00A653E6"/>
    <w:rsid w:val="00A65625"/>
    <w:rsid w:val="00A6645C"/>
    <w:rsid w:val="00A67839"/>
    <w:rsid w:val="00A67A50"/>
    <w:rsid w:val="00A71FFC"/>
    <w:rsid w:val="00A757C5"/>
    <w:rsid w:val="00A75AA5"/>
    <w:rsid w:val="00A76EB0"/>
    <w:rsid w:val="00A80346"/>
    <w:rsid w:val="00A8116E"/>
    <w:rsid w:val="00A82BC8"/>
    <w:rsid w:val="00A83668"/>
    <w:rsid w:val="00A906C9"/>
    <w:rsid w:val="00A9102D"/>
    <w:rsid w:val="00A94EF2"/>
    <w:rsid w:val="00AA0806"/>
    <w:rsid w:val="00AA2946"/>
    <w:rsid w:val="00AA2993"/>
    <w:rsid w:val="00AA334C"/>
    <w:rsid w:val="00AA535F"/>
    <w:rsid w:val="00AA784E"/>
    <w:rsid w:val="00AA7DEF"/>
    <w:rsid w:val="00AB2135"/>
    <w:rsid w:val="00AB2221"/>
    <w:rsid w:val="00AB2739"/>
    <w:rsid w:val="00AB7005"/>
    <w:rsid w:val="00AB7814"/>
    <w:rsid w:val="00AC69FE"/>
    <w:rsid w:val="00AD1C78"/>
    <w:rsid w:val="00AD2006"/>
    <w:rsid w:val="00AD2F4E"/>
    <w:rsid w:val="00AD3C79"/>
    <w:rsid w:val="00AD5530"/>
    <w:rsid w:val="00AD6D04"/>
    <w:rsid w:val="00AE336C"/>
    <w:rsid w:val="00AE61C5"/>
    <w:rsid w:val="00AF1700"/>
    <w:rsid w:val="00AF1FE9"/>
    <w:rsid w:val="00AF3828"/>
    <w:rsid w:val="00AF402A"/>
    <w:rsid w:val="00AF466B"/>
    <w:rsid w:val="00AF56F2"/>
    <w:rsid w:val="00AF58C9"/>
    <w:rsid w:val="00B05B5E"/>
    <w:rsid w:val="00B1308A"/>
    <w:rsid w:val="00B131C8"/>
    <w:rsid w:val="00B13885"/>
    <w:rsid w:val="00B13895"/>
    <w:rsid w:val="00B13C92"/>
    <w:rsid w:val="00B15D19"/>
    <w:rsid w:val="00B21072"/>
    <w:rsid w:val="00B24138"/>
    <w:rsid w:val="00B32B97"/>
    <w:rsid w:val="00B33A02"/>
    <w:rsid w:val="00B37C22"/>
    <w:rsid w:val="00B37D8B"/>
    <w:rsid w:val="00B41986"/>
    <w:rsid w:val="00B41A5C"/>
    <w:rsid w:val="00B435CB"/>
    <w:rsid w:val="00B459FF"/>
    <w:rsid w:val="00B4778B"/>
    <w:rsid w:val="00B51BD3"/>
    <w:rsid w:val="00B55279"/>
    <w:rsid w:val="00B5575C"/>
    <w:rsid w:val="00B6225F"/>
    <w:rsid w:val="00B65384"/>
    <w:rsid w:val="00B65FB8"/>
    <w:rsid w:val="00B6663F"/>
    <w:rsid w:val="00B702D9"/>
    <w:rsid w:val="00B707B7"/>
    <w:rsid w:val="00B72B10"/>
    <w:rsid w:val="00B778F2"/>
    <w:rsid w:val="00B8021C"/>
    <w:rsid w:val="00B807A0"/>
    <w:rsid w:val="00B80A29"/>
    <w:rsid w:val="00B80D14"/>
    <w:rsid w:val="00B81D4E"/>
    <w:rsid w:val="00B82003"/>
    <w:rsid w:val="00B839F4"/>
    <w:rsid w:val="00B8758C"/>
    <w:rsid w:val="00B87C0B"/>
    <w:rsid w:val="00B91529"/>
    <w:rsid w:val="00B93828"/>
    <w:rsid w:val="00B94D85"/>
    <w:rsid w:val="00B969D0"/>
    <w:rsid w:val="00B96B4D"/>
    <w:rsid w:val="00B97B84"/>
    <w:rsid w:val="00BA0DDD"/>
    <w:rsid w:val="00BA3303"/>
    <w:rsid w:val="00BA4988"/>
    <w:rsid w:val="00BB1103"/>
    <w:rsid w:val="00BB26AF"/>
    <w:rsid w:val="00BB665B"/>
    <w:rsid w:val="00BB7397"/>
    <w:rsid w:val="00BC7757"/>
    <w:rsid w:val="00BD2232"/>
    <w:rsid w:val="00BD2579"/>
    <w:rsid w:val="00BD3B2F"/>
    <w:rsid w:val="00BD4157"/>
    <w:rsid w:val="00BD59EE"/>
    <w:rsid w:val="00BD774E"/>
    <w:rsid w:val="00BE0025"/>
    <w:rsid w:val="00BE1797"/>
    <w:rsid w:val="00BE183D"/>
    <w:rsid w:val="00BE1BA9"/>
    <w:rsid w:val="00BE4581"/>
    <w:rsid w:val="00BE4860"/>
    <w:rsid w:val="00BF100B"/>
    <w:rsid w:val="00BF1690"/>
    <w:rsid w:val="00BF3B06"/>
    <w:rsid w:val="00BF3C0F"/>
    <w:rsid w:val="00BF5AE2"/>
    <w:rsid w:val="00BF6BD1"/>
    <w:rsid w:val="00BF6CE2"/>
    <w:rsid w:val="00BF6EE6"/>
    <w:rsid w:val="00C01EB3"/>
    <w:rsid w:val="00C03099"/>
    <w:rsid w:val="00C04442"/>
    <w:rsid w:val="00C05535"/>
    <w:rsid w:val="00C05A1F"/>
    <w:rsid w:val="00C0705A"/>
    <w:rsid w:val="00C07732"/>
    <w:rsid w:val="00C14B1A"/>
    <w:rsid w:val="00C14BDE"/>
    <w:rsid w:val="00C16888"/>
    <w:rsid w:val="00C21470"/>
    <w:rsid w:val="00C22DE3"/>
    <w:rsid w:val="00C247D4"/>
    <w:rsid w:val="00C272CB"/>
    <w:rsid w:val="00C30E87"/>
    <w:rsid w:val="00C3190F"/>
    <w:rsid w:val="00C32092"/>
    <w:rsid w:val="00C3234C"/>
    <w:rsid w:val="00C3246D"/>
    <w:rsid w:val="00C32CE6"/>
    <w:rsid w:val="00C32E43"/>
    <w:rsid w:val="00C33546"/>
    <w:rsid w:val="00C40283"/>
    <w:rsid w:val="00C41E38"/>
    <w:rsid w:val="00C42983"/>
    <w:rsid w:val="00C42B2E"/>
    <w:rsid w:val="00C42CAB"/>
    <w:rsid w:val="00C438AF"/>
    <w:rsid w:val="00C46EC7"/>
    <w:rsid w:val="00C504A9"/>
    <w:rsid w:val="00C54D78"/>
    <w:rsid w:val="00C55A2A"/>
    <w:rsid w:val="00C5656F"/>
    <w:rsid w:val="00C702CF"/>
    <w:rsid w:val="00C70A5A"/>
    <w:rsid w:val="00C70B48"/>
    <w:rsid w:val="00C72BCB"/>
    <w:rsid w:val="00C72DAC"/>
    <w:rsid w:val="00C72FC5"/>
    <w:rsid w:val="00C73CDF"/>
    <w:rsid w:val="00C74105"/>
    <w:rsid w:val="00C80471"/>
    <w:rsid w:val="00C91D64"/>
    <w:rsid w:val="00C93B69"/>
    <w:rsid w:val="00C96347"/>
    <w:rsid w:val="00C96526"/>
    <w:rsid w:val="00CA49ED"/>
    <w:rsid w:val="00CA657A"/>
    <w:rsid w:val="00CB4983"/>
    <w:rsid w:val="00CB691F"/>
    <w:rsid w:val="00CB7144"/>
    <w:rsid w:val="00CC0807"/>
    <w:rsid w:val="00CC1CEC"/>
    <w:rsid w:val="00CC2909"/>
    <w:rsid w:val="00CD4220"/>
    <w:rsid w:val="00CE18B5"/>
    <w:rsid w:val="00CE45A0"/>
    <w:rsid w:val="00CE501C"/>
    <w:rsid w:val="00CE50ED"/>
    <w:rsid w:val="00CE7DED"/>
    <w:rsid w:val="00CF0DA3"/>
    <w:rsid w:val="00CF194D"/>
    <w:rsid w:val="00CF39CF"/>
    <w:rsid w:val="00CF507C"/>
    <w:rsid w:val="00CF7543"/>
    <w:rsid w:val="00D01E5C"/>
    <w:rsid w:val="00D02E28"/>
    <w:rsid w:val="00D034AA"/>
    <w:rsid w:val="00D06002"/>
    <w:rsid w:val="00D06821"/>
    <w:rsid w:val="00D07490"/>
    <w:rsid w:val="00D112A8"/>
    <w:rsid w:val="00D11321"/>
    <w:rsid w:val="00D124A1"/>
    <w:rsid w:val="00D12CEC"/>
    <w:rsid w:val="00D21421"/>
    <w:rsid w:val="00D2300C"/>
    <w:rsid w:val="00D2374C"/>
    <w:rsid w:val="00D27069"/>
    <w:rsid w:val="00D31EDD"/>
    <w:rsid w:val="00D36D49"/>
    <w:rsid w:val="00D43C00"/>
    <w:rsid w:val="00D47014"/>
    <w:rsid w:val="00D47DDF"/>
    <w:rsid w:val="00D51A3D"/>
    <w:rsid w:val="00D54B00"/>
    <w:rsid w:val="00D554DC"/>
    <w:rsid w:val="00D6070B"/>
    <w:rsid w:val="00D623A9"/>
    <w:rsid w:val="00D6358C"/>
    <w:rsid w:val="00D649B2"/>
    <w:rsid w:val="00D64C9A"/>
    <w:rsid w:val="00D7019C"/>
    <w:rsid w:val="00D707D0"/>
    <w:rsid w:val="00D71603"/>
    <w:rsid w:val="00D722E6"/>
    <w:rsid w:val="00D7263F"/>
    <w:rsid w:val="00D7711A"/>
    <w:rsid w:val="00D84494"/>
    <w:rsid w:val="00D872C6"/>
    <w:rsid w:val="00D904EF"/>
    <w:rsid w:val="00D91809"/>
    <w:rsid w:val="00D92F0B"/>
    <w:rsid w:val="00D93184"/>
    <w:rsid w:val="00D93472"/>
    <w:rsid w:val="00D9452E"/>
    <w:rsid w:val="00D945C7"/>
    <w:rsid w:val="00D97267"/>
    <w:rsid w:val="00D974BC"/>
    <w:rsid w:val="00DA0254"/>
    <w:rsid w:val="00DA0713"/>
    <w:rsid w:val="00DA215D"/>
    <w:rsid w:val="00DA2908"/>
    <w:rsid w:val="00DA2BB6"/>
    <w:rsid w:val="00DA4091"/>
    <w:rsid w:val="00DA69D4"/>
    <w:rsid w:val="00DB04FC"/>
    <w:rsid w:val="00DB26DD"/>
    <w:rsid w:val="00DB3670"/>
    <w:rsid w:val="00DB4044"/>
    <w:rsid w:val="00DB586B"/>
    <w:rsid w:val="00DB69F7"/>
    <w:rsid w:val="00DB7EA4"/>
    <w:rsid w:val="00DC0242"/>
    <w:rsid w:val="00DC2049"/>
    <w:rsid w:val="00DC2E4E"/>
    <w:rsid w:val="00DC6BFE"/>
    <w:rsid w:val="00DD1B82"/>
    <w:rsid w:val="00DD27A5"/>
    <w:rsid w:val="00DD32C7"/>
    <w:rsid w:val="00DD5D09"/>
    <w:rsid w:val="00DD6AC3"/>
    <w:rsid w:val="00DD7866"/>
    <w:rsid w:val="00DE0344"/>
    <w:rsid w:val="00DE082F"/>
    <w:rsid w:val="00DE1F57"/>
    <w:rsid w:val="00DE70BF"/>
    <w:rsid w:val="00DF4067"/>
    <w:rsid w:val="00DF4D55"/>
    <w:rsid w:val="00E01306"/>
    <w:rsid w:val="00E0170B"/>
    <w:rsid w:val="00E02597"/>
    <w:rsid w:val="00E03208"/>
    <w:rsid w:val="00E07539"/>
    <w:rsid w:val="00E10AAA"/>
    <w:rsid w:val="00E10C26"/>
    <w:rsid w:val="00E12994"/>
    <w:rsid w:val="00E16622"/>
    <w:rsid w:val="00E20046"/>
    <w:rsid w:val="00E23327"/>
    <w:rsid w:val="00E24D25"/>
    <w:rsid w:val="00E26135"/>
    <w:rsid w:val="00E31596"/>
    <w:rsid w:val="00E31C3B"/>
    <w:rsid w:val="00E3227E"/>
    <w:rsid w:val="00E356B2"/>
    <w:rsid w:val="00E37B57"/>
    <w:rsid w:val="00E40448"/>
    <w:rsid w:val="00E40C6C"/>
    <w:rsid w:val="00E4144C"/>
    <w:rsid w:val="00E42B2A"/>
    <w:rsid w:val="00E43B8C"/>
    <w:rsid w:val="00E44C39"/>
    <w:rsid w:val="00E47951"/>
    <w:rsid w:val="00E552FA"/>
    <w:rsid w:val="00E61495"/>
    <w:rsid w:val="00E65D40"/>
    <w:rsid w:val="00E708DD"/>
    <w:rsid w:val="00E72A20"/>
    <w:rsid w:val="00E73C64"/>
    <w:rsid w:val="00E7451F"/>
    <w:rsid w:val="00E74AEC"/>
    <w:rsid w:val="00E763BC"/>
    <w:rsid w:val="00E7745D"/>
    <w:rsid w:val="00E82ED6"/>
    <w:rsid w:val="00E865A5"/>
    <w:rsid w:val="00E8768F"/>
    <w:rsid w:val="00E90F7D"/>
    <w:rsid w:val="00E929F5"/>
    <w:rsid w:val="00E93110"/>
    <w:rsid w:val="00E941A6"/>
    <w:rsid w:val="00E956E0"/>
    <w:rsid w:val="00E9666F"/>
    <w:rsid w:val="00EA0007"/>
    <w:rsid w:val="00EA4100"/>
    <w:rsid w:val="00EA613B"/>
    <w:rsid w:val="00EA7199"/>
    <w:rsid w:val="00EA7875"/>
    <w:rsid w:val="00EB0C30"/>
    <w:rsid w:val="00EB2DA2"/>
    <w:rsid w:val="00EB3EF6"/>
    <w:rsid w:val="00EB6AC8"/>
    <w:rsid w:val="00EB7EBA"/>
    <w:rsid w:val="00EC1E9F"/>
    <w:rsid w:val="00EC2948"/>
    <w:rsid w:val="00EC2B7F"/>
    <w:rsid w:val="00EC2E29"/>
    <w:rsid w:val="00EC407E"/>
    <w:rsid w:val="00EC671C"/>
    <w:rsid w:val="00EC6E3F"/>
    <w:rsid w:val="00ED06BE"/>
    <w:rsid w:val="00ED1BFC"/>
    <w:rsid w:val="00ED2262"/>
    <w:rsid w:val="00ED2549"/>
    <w:rsid w:val="00ED27A9"/>
    <w:rsid w:val="00ED5D6B"/>
    <w:rsid w:val="00ED6268"/>
    <w:rsid w:val="00ED7164"/>
    <w:rsid w:val="00EE21BE"/>
    <w:rsid w:val="00EE4883"/>
    <w:rsid w:val="00EE53D8"/>
    <w:rsid w:val="00EF1B47"/>
    <w:rsid w:val="00EF2325"/>
    <w:rsid w:val="00EF504D"/>
    <w:rsid w:val="00EF5ACD"/>
    <w:rsid w:val="00EF7BAB"/>
    <w:rsid w:val="00F03FF8"/>
    <w:rsid w:val="00F062BF"/>
    <w:rsid w:val="00F06425"/>
    <w:rsid w:val="00F11EF8"/>
    <w:rsid w:val="00F125ED"/>
    <w:rsid w:val="00F12E5E"/>
    <w:rsid w:val="00F13A57"/>
    <w:rsid w:val="00F13C4B"/>
    <w:rsid w:val="00F13C91"/>
    <w:rsid w:val="00F13E0D"/>
    <w:rsid w:val="00F221DF"/>
    <w:rsid w:val="00F24F50"/>
    <w:rsid w:val="00F2583E"/>
    <w:rsid w:val="00F26748"/>
    <w:rsid w:val="00F2725E"/>
    <w:rsid w:val="00F3673E"/>
    <w:rsid w:val="00F377FE"/>
    <w:rsid w:val="00F42E55"/>
    <w:rsid w:val="00F46483"/>
    <w:rsid w:val="00F52E24"/>
    <w:rsid w:val="00F56DF8"/>
    <w:rsid w:val="00F613F8"/>
    <w:rsid w:val="00F61971"/>
    <w:rsid w:val="00F63914"/>
    <w:rsid w:val="00F70D39"/>
    <w:rsid w:val="00F713BD"/>
    <w:rsid w:val="00F726C8"/>
    <w:rsid w:val="00F749A0"/>
    <w:rsid w:val="00F756CE"/>
    <w:rsid w:val="00F75EC5"/>
    <w:rsid w:val="00F7738A"/>
    <w:rsid w:val="00F77BAE"/>
    <w:rsid w:val="00F80869"/>
    <w:rsid w:val="00F841DD"/>
    <w:rsid w:val="00F84426"/>
    <w:rsid w:val="00F84AF3"/>
    <w:rsid w:val="00F871DB"/>
    <w:rsid w:val="00F90DF7"/>
    <w:rsid w:val="00F92949"/>
    <w:rsid w:val="00F92ADF"/>
    <w:rsid w:val="00F92FB0"/>
    <w:rsid w:val="00F9308E"/>
    <w:rsid w:val="00F94237"/>
    <w:rsid w:val="00F9426C"/>
    <w:rsid w:val="00F9551F"/>
    <w:rsid w:val="00F95824"/>
    <w:rsid w:val="00F97E05"/>
    <w:rsid w:val="00FA258D"/>
    <w:rsid w:val="00FA4B82"/>
    <w:rsid w:val="00FA5212"/>
    <w:rsid w:val="00FA64B4"/>
    <w:rsid w:val="00FA7DC0"/>
    <w:rsid w:val="00FB4781"/>
    <w:rsid w:val="00FB4B71"/>
    <w:rsid w:val="00FB61C3"/>
    <w:rsid w:val="00FC2B88"/>
    <w:rsid w:val="00FC3479"/>
    <w:rsid w:val="00FC583C"/>
    <w:rsid w:val="00FC64A4"/>
    <w:rsid w:val="00FD5DFE"/>
    <w:rsid w:val="00FD7173"/>
    <w:rsid w:val="00FE09CB"/>
    <w:rsid w:val="00FE16E5"/>
    <w:rsid w:val="00FE40DB"/>
    <w:rsid w:val="00FE5958"/>
    <w:rsid w:val="00FE69D3"/>
    <w:rsid w:val="00FE74F3"/>
    <w:rsid w:val="00FE7978"/>
    <w:rsid w:val="00FF391E"/>
    <w:rsid w:val="00FF44ED"/>
    <w:rsid w:val="00FF54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EC"/>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C00EC"/>
    <w:rPr>
      <w:rFonts w:eastAsia="標楷體"/>
      <w:b/>
      <w:bCs/>
      <w:sz w:val="28"/>
      <w:szCs w:val="28"/>
    </w:rPr>
  </w:style>
  <w:style w:type="character" w:customStyle="1" w:styleId="BodyTextChar">
    <w:name w:val="Body Text Char"/>
    <w:basedOn w:val="DefaultParagraphFont"/>
    <w:link w:val="BodyText"/>
    <w:uiPriority w:val="99"/>
    <w:locked/>
    <w:rsid w:val="0032166D"/>
    <w:rPr>
      <w:rFonts w:eastAsia="標楷體" w:cs="Times New Roman"/>
      <w:b/>
      <w:kern w:val="2"/>
      <w:sz w:val="28"/>
    </w:rPr>
  </w:style>
  <w:style w:type="paragraph" w:styleId="BodyTextIndent">
    <w:name w:val="Body Text Indent"/>
    <w:basedOn w:val="Normal"/>
    <w:link w:val="BodyTextIndentChar"/>
    <w:uiPriority w:val="99"/>
    <w:rsid w:val="003C00EC"/>
    <w:pPr>
      <w:ind w:left="567" w:firstLine="482"/>
    </w:pPr>
    <w:rPr>
      <w:rFonts w:eastAsia="標楷體"/>
      <w:sz w:val="28"/>
    </w:rPr>
  </w:style>
  <w:style w:type="character" w:customStyle="1" w:styleId="BodyTextIndentChar">
    <w:name w:val="Body Text Indent Char"/>
    <w:basedOn w:val="DefaultParagraphFont"/>
    <w:link w:val="BodyTextIndent"/>
    <w:uiPriority w:val="99"/>
    <w:semiHidden/>
    <w:locked/>
    <w:rsid w:val="003548E4"/>
    <w:rPr>
      <w:rFonts w:cs="Times New Roman"/>
      <w:sz w:val="24"/>
      <w:szCs w:val="24"/>
    </w:rPr>
  </w:style>
  <w:style w:type="paragraph" w:styleId="BodyTextIndent2">
    <w:name w:val="Body Text Indent 2"/>
    <w:basedOn w:val="Normal"/>
    <w:link w:val="BodyTextIndent2Char"/>
    <w:uiPriority w:val="99"/>
    <w:rsid w:val="003C00EC"/>
    <w:pPr>
      <w:spacing w:line="560" w:lineRule="exact"/>
      <w:ind w:left="1684" w:hanging="964"/>
    </w:pPr>
    <w:rPr>
      <w:rFonts w:eastAsia="標楷體"/>
      <w:sz w:val="28"/>
    </w:rPr>
  </w:style>
  <w:style w:type="character" w:customStyle="1" w:styleId="BodyTextIndent2Char">
    <w:name w:val="Body Text Indent 2 Char"/>
    <w:basedOn w:val="DefaultParagraphFont"/>
    <w:link w:val="BodyTextIndent2"/>
    <w:uiPriority w:val="99"/>
    <w:semiHidden/>
    <w:locked/>
    <w:rsid w:val="003548E4"/>
    <w:rPr>
      <w:rFonts w:cs="Times New Roman"/>
      <w:sz w:val="24"/>
      <w:szCs w:val="24"/>
    </w:rPr>
  </w:style>
  <w:style w:type="paragraph" w:styleId="BodyTextIndent3">
    <w:name w:val="Body Text Indent 3"/>
    <w:basedOn w:val="Normal"/>
    <w:link w:val="BodyTextIndent3Char"/>
    <w:uiPriority w:val="99"/>
    <w:rsid w:val="003C00EC"/>
    <w:pPr>
      <w:spacing w:line="560" w:lineRule="exact"/>
      <w:ind w:left="1800" w:hanging="1080"/>
    </w:pPr>
    <w:rPr>
      <w:rFonts w:eastAsia="標楷體"/>
      <w:sz w:val="32"/>
    </w:rPr>
  </w:style>
  <w:style w:type="character" w:customStyle="1" w:styleId="BodyTextIndent3Char">
    <w:name w:val="Body Text Indent 3 Char"/>
    <w:basedOn w:val="DefaultParagraphFont"/>
    <w:link w:val="BodyTextIndent3"/>
    <w:uiPriority w:val="99"/>
    <w:semiHidden/>
    <w:locked/>
    <w:rsid w:val="003548E4"/>
    <w:rPr>
      <w:rFonts w:cs="Times New Roman"/>
      <w:sz w:val="16"/>
      <w:szCs w:val="16"/>
    </w:rPr>
  </w:style>
  <w:style w:type="paragraph" w:styleId="BalloonText">
    <w:name w:val="Balloon Text"/>
    <w:basedOn w:val="Normal"/>
    <w:link w:val="BalloonTextChar"/>
    <w:uiPriority w:val="99"/>
    <w:semiHidden/>
    <w:rsid w:val="00E40C6C"/>
    <w:rPr>
      <w:rFonts w:ascii="Arial" w:hAnsi="Arial"/>
      <w:sz w:val="18"/>
      <w:szCs w:val="18"/>
    </w:rPr>
  </w:style>
  <w:style w:type="character" w:customStyle="1" w:styleId="BalloonTextChar">
    <w:name w:val="Balloon Text Char"/>
    <w:basedOn w:val="DefaultParagraphFont"/>
    <w:link w:val="BalloonText"/>
    <w:uiPriority w:val="99"/>
    <w:semiHidden/>
    <w:locked/>
    <w:rsid w:val="003548E4"/>
    <w:rPr>
      <w:rFonts w:ascii="Cambria" w:eastAsia="新細明體" w:hAnsi="Cambria" w:cs="Times New Roman"/>
      <w:sz w:val="2"/>
    </w:rPr>
  </w:style>
  <w:style w:type="paragraph" w:customStyle="1" w:styleId="a">
    <w:name w:val="公文(主旨)"/>
    <w:basedOn w:val="Normal"/>
    <w:uiPriority w:val="99"/>
    <w:rsid w:val="002B176A"/>
    <w:pPr>
      <w:kinsoku w:val="0"/>
      <w:snapToGrid w:val="0"/>
      <w:spacing w:line="500" w:lineRule="exact"/>
      <w:ind w:left="958" w:hanging="958"/>
    </w:pPr>
    <w:rPr>
      <w:rFonts w:ascii="標楷體" w:eastAsia="標楷體" w:hAnsi="標楷體"/>
      <w:sz w:val="32"/>
    </w:rPr>
  </w:style>
  <w:style w:type="paragraph" w:customStyle="1" w:styleId="1">
    <w:name w:val="1"/>
    <w:basedOn w:val="Normal"/>
    <w:uiPriority w:val="99"/>
    <w:rsid w:val="004F65F5"/>
    <w:pPr>
      <w:widowControl/>
      <w:spacing w:after="160" w:line="240" w:lineRule="exact"/>
    </w:pPr>
    <w:rPr>
      <w:rFonts w:ascii="Tahoma" w:hAnsi="Tahoma"/>
      <w:kern w:val="0"/>
      <w:sz w:val="20"/>
      <w:szCs w:val="20"/>
      <w:lang w:eastAsia="en-US"/>
    </w:rPr>
  </w:style>
  <w:style w:type="paragraph" w:styleId="Footer">
    <w:name w:val="footer"/>
    <w:basedOn w:val="Normal"/>
    <w:link w:val="FooterChar"/>
    <w:uiPriority w:val="99"/>
    <w:rsid w:val="00F125E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3548E4"/>
    <w:rPr>
      <w:rFonts w:cs="Times New Roman"/>
      <w:sz w:val="20"/>
      <w:szCs w:val="20"/>
    </w:rPr>
  </w:style>
  <w:style w:type="character" w:styleId="PageNumber">
    <w:name w:val="page number"/>
    <w:basedOn w:val="DefaultParagraphFont"/>
    <w:uiPriority w:val="99"/>
    <w:rsid w:val="00F125ED"/>
    <w:rPr>
      <w:rFonts w:cs="Times New Roman"/>
    </w:rPr>
  </w:style>
  <w:style w:type="table" w:styleId="TableGrid">
    <w:name w:val="Table Grid"/>
    <w:basedOn w:val="TableNormal"/>
    <w:uiPriority w:val="99"/>
    <w:rsid w:val="006F153A"/>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FE40DB"/>
    <w:pPr>
      <w:shd w:val="clear" w:color="auto" w:fill="000080"/>
    </w:pPr>
    <w:rPr>
      <w:rFonts w:ascii="Arial" w:hAnsi="Arial"/>
    </w:rPr>
  </w:style>
  <w:style w:type="character" w:customStyle="1" w:styleId="DocumentMapChar">
    <w:name w:val="Document Map Char"/>
    <w:basedOn w:val="DefaultParagraphFont"/>
    <w:link w:val="DocumentMap"/>
    <w:uiPriority w:val="99"/>
    <w:semiHidden/>
    <w:locked/>
    <w:rsid w:val="003548E4"/>
    <w:rPr>
      <w:rFonts w:cs="Times New Roman"/>
      <w:sz w:val="2"/>
    </w:rPr>
  </w:style>
  <w:style w:type="paragraph" w:customStyle="1" w:styleId="a0">
    <w:name w:val="字元 字元 字元 字元 字元 字元 字元 字元 字元"/>
    <w:basedOn w:val="Normal"/>
    <w:uiPriority w:val="99"/>
    <w:rsid w:val="00A906C9"/>
    <w:pPr>
      <w:widowControl/>
      <w:spacing w:after="160" w:line="240" w:lineRule="exact"/>
    </w:pPr>
    <w:rPr>
      <w:rFonts w:ascii="Tahoma" w:hAnsi="Tahoma"/>
      <w:kern w:val="0"/>
      <w:sz w:val="20"/>
      <w:szCs w:val="20"/>
      <w:lang w:eastAsia="en-US"/>
    </w:rPr>
  </w:style>
  <w:style w:type="paragraph" w:customStyle="1" w:styleId="2">
    <w:name w:val="字元 字元2 字元 字元 字元 字元 字元"/>
    <w:basedOn w:val="Normal"/>
    <w:uiPriority w:val="99"/>
    <w:rsid w:val="00A15478"/>
    <w:pPr>
      <w:widowControl/>
      <w:spacing w:after="160" w:line="240" w:lineRule="exact"/>
    </w:pPr>
    <w:rPr>
      <w:rFonts w:ascii="Tahoma" w:hAnsi="Tahoma"/>
      <w:kern w:val="0"/>
      <w:sz w:val="20"/>
      <w:szCs w:val="20"/>
      <w:lang w:eastAsia="en-US"/>
    </w:rPr>
  </w:style>
  <w:style w:type="paragraph" w:customStyle="1" w:styleId="a1">
    <w:name w:val="字元 字元 字元 字元 字元 字元 字元 字元 字元 字元 字元 字元"/>
    <w:basedOn w:val="Normal"/>
    <w:uiPriority w:val="99"/>
    <w:rsid w:val="0020385E"/>
    <w:pPr>
      <w:widowControl/>
      <w:spacing w:after="160" w:line="240" w:lineRule="exact"/>
    </w:pPr>
    <w:rPr>
      <w:rFonts w:ascii="Tahoma" w:hAnsi="Tahoma"/>
      <w:kern w:val="0"/>
      <w:sz w:val="20"/>
      <w:szCs w:val="20"/>
      <w:lang w:eastAsia="en-US"/>
    </w:rPr>
  </w:style>
  <w:style w:type="character" w:styleId="CommentReference">
    <w:name w:val="annotation reference"/>
    <w:basedOn w:val="DefaultParagraphFont"/>
    <w:uiPriority w:val="99"/>
    <w:semiHidden/>
    <w:rsid w:val="00256B4B"/>
    <w:rPr>
      <w:rFonts w:cs="Times New Roman"/>
      <w:sz w:val="18"/>
    </w:rPr>
  </w:style>
  <w:style w:type="paragraph" w:styleId="CommentText">
    <w:name w:val="annotation text"/>
    <w:basedOn w:val="Normal"/>
    <w:link w:val="CommentTextChar"/>
    <w:uiPriority w:val="99"/>
    <w:semiHidden/>
    <w:rsid w:val="00256B4B"/>
  </w:style>
  <w:style w:type="character" w:customStyle="1" w:styleId="CommentTextChar">
    <w:name w:val="Comment Text Char"/>
    <w:basedOn w:val="DefaultParagraphFont"/>
    <w:link w:val="CommentText"/>
    <w:uiPriority w:val="99"/>
    <w:semiHidden/>
    <w:locked/>
    <w:rsid w:val="003548E4"/>
    <w:rPr>
      <w:rFonts w:cs="Times New Roman"/>
      <w:sz w:val="24"/>
      <w:szCs w:val="24"/>
    </w:rPr>
  </w:style>
  <w:style w:type="paragraph" w:styleId="CommentSubject">
    <w:name w:val="annotation subject"/>
    <w:basedOn w:val="CommentText"/>
    <w:next w:val="CommentText"/>
    <w:link w:val="CommentSubjectChar"/>
    <w:uiPriority w:val="99"/>
    <w:semiHidden/>
    <w:rsid w:val="00256B4B"/>
    <w:rPr>
      <w:b/>
      <w:bCs/>
    </w:rPr>
  </w:style>
  <w:style w:type="character" w:customStyle="1" w:styleId="CommentSubjectChar">
    <w:name w:val="Comment Subject Char"/>
    <w:basedOn w:val="CommentTextChar"/>
    <w:link w:val="CommentSubject"/>
    <w:uiPriority w:val="99"/>
    <w:semiHidden/>
    <w:locked/>
    <w:rsid w:val="003548E4"/>
    <w:rPr>
      <w:b/>
      <w:bCs/>
    </w:rPr>
  </w:style>
  <w:style w:type="paragraph" w:customStyle="1" w:styleId="a2">
    <w:name w:val="(一"/>
    <w:basedOn w:val="Normal"/>
    <w:uiPriority w:val="99"/>
    <w:rsid w:val="008738BC"/>
    <w:pPr>
      <w:tabs>
        <w:tab w:val="left" w:pos="4080"/>
      </w:tabs>
      <w:ind w:leftChars="200" w:left="300" w:hangingChars="100" w:hanging="100"/>
      <w:jc w:val="both"/>
    </w:pPr>
    <w:rPr>
      <w:rFonts w:eastAsia="標楷體"/>
      <w:kern w:val="0"/>
    </w:rPr>
  </w:style>
  <w:style w:type="paragraph" w:styleId="HTMLPreformatted">
    <w:name w:val="HTML Preformatted"/>
    <w:basedOn w:val="Normal"/>
    <w:link w:val="HTMLPreformattedChar"/>
    <w:uiPriority w:val="99"/>
    <w:rsid w:val="00831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locked/>
    <w:rsid w:val="00831117"/>
    <w:rPr>
      <w:rFonts w:ascii="細明體" w:eastAsia="細明體" w:hAnsi="細明體" w:cs="Times New Roman"/>
      <w:sz w:val="24"/>
      <w:lang w:val="en-US" w:eastAsia="zh-TW"/>
    </w:rPr>
  </w:style>
  <w:style w:type="paragraph" w:styleId="Header">
    <w:name w:val="header"/>
    <w:basedOn w:val="Normal"/>
    <w:link w:val="HeaderChar"/>
    <w:uiPriority w:val="99"/>
    <w:rsid w:val="008302E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302E0"/>
    <w:rPr>
      <w:rFonts w:cs="Times New Roman"/>
      <w:kern w:val="2"/>
    </w:rPr>
  </w:style>
  <w:style w:type="paragraph" w:customStyle="1" w:styleId="a3">
    <w:name w:val="註一："/>
    <w:basedOn w:val="Normal"/>
    <w:uiPriority w:val="99"/>
    <w:rsid w:val="000025EE"/>
    <w:pPr>
      <w:ind w:left="301" w:hangingChars="301" w:hanging="301"/>
      <w:jc w:val="both"/>
    </w:pPr>
    <w:rPr>
      <w:rFonts w:eastAsia="標楷體"/>
      <w:kern w:val="0"/>
    </w:rPr>
  </w:style>
  <w:style w:type="paragraph" w:styleId="Salutation">
    <w:name w:val="Salutation"/>
    <w:basedOn w:val="Normal"/>
    <w:next w:val="Normal"/>
    <w:link w:val="SalutationChar"/>
    <w:uiPriority w:val="99"/>
    <w:rsid w:val="00C21470"/>
    <w:rPr>
      <w:rFonts w:eastAsia="標楷體"/>
      <w:bCs/>
      <w:color w:val="FF0000"/>
      <w:sz w:val="28"/>
      <w:szCs w:val="28"/>
    </w:rPr>
  </w:style>
  <w:style w:type="character" w:customStyle="1" w:styleId="SalutationChar">
    <w:name w:val="Salutation Char"/>
    <w:basedOn w:val="DefaultParagraphFont"/>
    <w:link w:val="Salutation"/>
    <w:uiPriority w:val="99"/>
    <w:locked/>
    <w:rsid w:val="00C21470"/>
    <w:rPr>
      <w:rFonts w:eastAsia="標楷體" w:cs="Times New Roman"/>
      <w:color w:val="FF0000"/>
      <w:kern w:val="2"/>
      <w:sz w:val="28"/>
    </w:rPr>
  </w:style>
  <w:style w:type="paragraph" w:styleId="Closing">
    <w:name w:val="Closing"/>
    <w:basedOn w:val="Normal"/>
    <w:link w:val="ClosingChar"/>
    <w:uiPriority w:val="99"/>
    <w:rsid w:val="00C21470"/>
    <w:pPr>
      <w:ind w:leftChars="1800" w:left="100"/>
    </w:pPr>
    <w:rPr>
      <w:rFonts w:eastAsia="標楷體"/>
      <w:bCs/>
      <w:color w:val="FF0000"/>
      <w:sz w:val="28"/>
      <w:szCs w:val="28"/>
    </w:rPr>
  </w:style>
  <w:style w:type="character" w:customStyle="1" w:styleId="ClosingChar">
    <w:name w:val="Closing Char"/>
    <w:basedOn w:val="DefaultParagraphFont"/>
    <w:link w:val="Closing"/>
    <w:uiPriority w:val="99"/>
    <w:locked/>
    <w:rsid w:val="00C21470"/>
    <w:rPr>
      <w:rFonts w:eastAsia="標楷體" w:cs="Times New Roman"/>
      <w:color w:val="FF0000"/>
      <w:kern w:val="2"/>
      <w:sz w:val="28"/>
    </w:rPr>
  </w:style>
  <w:style w:type="paragraph" w:customStyle="1" w:styleId="a4">
    <w:name w:val="壹文"/>
    <w:basedOn w:val="Normal"/>
    <w:uiPriority w:val="99"/>
    <w:rsid w:val="00615425"/>
    <w:pPr>
      <w:ind w:leftChars="200" w:left="200"/>
      <w:jc w:val="both"/>
    </w:pPr>
    <w:rPr>
      <w:rFonts w:eastAsia="標楷體"/>
      <w:kern w:val="0"/>
    </w:rPr>
  </w:style>
  <w:style w:type="paragraph" w:styleId="ListParagraph">
    <w:name w:val="List Paragraph"/>
    <w:basedOn w:val="Normal"/>
    <w:uiPriority w:val="99"/>
    <w:qFormat/>
    <w:rsid w:val="00335BF2"/>
    <w:pPr>
      <w:ind w:leftChars="200" w:left="480"/>
    </w:pPr>
  </w:style>
  <w:style w:type="paragraph" w:customStyle="1" w:styleId="21">
    <w:name w:val="字元 字元2 字元 字元 字元 字元 字元1"/>
    <w:basedOn w:val="Normal"/>
    <w:uiPriority w:val="99"/>
    <w:rsid w:val="00FD7173"/>
    <w:pPr>
      <w:widowControl/>
      <w:spacing w:after="160" w:line="240" w:lineRule="exact"/>
    </w:pPr>
    <w:rPr>
      <w:rFonts w:ascii="Tahoma" w:hAnsi="Tahoma"/>
      <w:kern w:val="0"/>
      <w:sz w:val="20"/>
      <w:szCs w:val="20"/>
      <w:lang w:eastAsia="en-US"/>
    </w:rPr>
  </w:style>
  <w:style w:type="character" w:styleId="PlaceholderText">
    <w:name w:val="Placeholder Text"/>
    <w:basedOn w:val="DefaultParagraphFont"/>
    <w:uiPriority w:val="99"/>
    <w:semiHidden/>
    <w:rsid w:val="00A1087F"/>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762647131">
      <w:marLeft w:val="0"/>
      <w:marRight w:val="0"/>
      <w:marTop w:val="0"/>
      <w:marBottom w:val="0"/>
      <w:divBdr>
        <w:top w:val="none" w:sz="0" w:space="0" w:color="auto"/>
        <w:left w:val="none" w:sz="0" w:space="0" w:color="auto"/>
        <w:bottom w:val="none" w:sz="0" w:space="0" w:color="auto"/>
        <w:right w:val="none" w:sz="0" w:space="0" w:color="auto"/>
      </w:divBdr>
    </w:div>
    <w:div w:id="762647132">
      <w:marLeft w:val="0"/>
      <w:marRight w:val="0"/>
      <w:marTop w:val="0"/>
      <w:marBottom w:val="0"/>
      <w:divBdr>
        <w:top w:val="none" w:sz="0" w:space="0" w:color="auto"/>
        <w:left w:val="none" w:sz="0" w:space="0" w:color="auto"/>
        <w:bottom w:val="none" w:sz="0" w:space="0" w:color="auto"/>
        <w:right w:val="none" w:sz="0" w:space="0" w:color="auto"/>
      </w:divBdr>
    </w:div>
    <w:div w:id="762647133">
      <w:marLeft w:val="0"/>
      <w:marRight w:val="0"/>
      <w:marTop w:val="0"/>
      <w:marBottom w:val="0"/>
      <w:divBdr>
        <w:top w:val="none" w:sz="0" w:space="0" w:color="auto"/>
        <w:left w:val="none" w:sz="0" w:space="0" w:color="auto"/>
        <w:bottom w:val="none" w:sz="0" w:space="0" w:color="auto"/>
        <w:right w:val="none" w:sz="0" w:space="0" w:color="auto"/>
      </w:divBdr>
    </w:div>
    <w:div w:id="762647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935</Words>
  <Characters>5331</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基隆河整體治理計畫（前期計畫）北港溪整治工程協議用地徵收暨協議價購說明會會議紀錄</dc:title>
  <dc:subject/>
  <dc:creator>user</dc:creator>
  <cp:keywords/>
  <dc:description/>
  <cp:lastModifiedBy>L221205598</cp:lastModifiedBy>
  <cp:revision>2</cp:revision>
  <cp:lastPrinted>2015-12-29T08:56:00Z</cp:lastPrinted>
  <dcterms:created xsi:type="dcterms:W3CDTF">2018-12-17T06:58:00Z</dcterms:created>
  <dcterms:modified xsi:type="dcterms:W3CDTF">2018-12-17T06:58:00Z</dcterms:modified>
</cp:coreProperties>
</file>