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5D" w:rsidRDefault="00C770B7">
      <w:pPr>
        <w:jc w:val="center"/>
        <w:rPr>
          <w:rFonts w:eastAsia="標楷體"/>
          <w:b/>
          <w:spacing w:val="20"/>
          <w:sz w:val="56"/>
        </w:rPr>
      </w:pPr>
      <w:r>
        <w:rPr>
          <w:rFonts w:eastAsia="標楷體"/>
          <w:b/>
          <w:spacing w:val="20"/>
          <w:sz w:val="56"/>
        </w:rPr>
        <w:t>經濟部水利署北區水資源局</w:t>
      </w:r>
    </w:p>
    <w:p w:rsidR="00541C5D" w:rsidRDefault="00C770B7">
      <w:pPr>
        <w:jc w:val="center"/>
        <w:rPr>
          <w:rFonts w:eastAsia="標楷體"/>
          <w:b/>
          <w:spacing w:val="20"/>
          <w:sz w:val="56"/>
        </w:rPr>
      </w:pPr>
      <w:r>
        <w:rPr>
          <w:rFonts w:eastAsia="標楷體"/>
          <w:b/>
          <w:spacing w:val="20"/>
          <w:sz w:val="56"/>
        </w:rPr>
        <w:t>租賃契約書</w:t>
      </w:r>
    </w:p>
    <w:p w:rsidR="00541C5D" w:rsidRDefault="00541C5D">
      <w:pPr>
        <w:jc w:val="center"/>
        <w:rPr>
          <w:rFonts w:eastAsia="標楷體"/>
          <w:b/>
          <w:spacing w:val="20"/>
          <w:sz w:val="52"/>
        </w:rPr>
      </w:pPr>
    </w:p>
    <w:tbl>
      <w:tblPr>
        <w:tblW w:w="10027" w:type="dxa"/>
        <w:tblInd w:w="-180" w:type="dxa"/>
        <w:tblBorders>
          <w:top w:val="single" w:sz="12" w:space="0" w:color="000000"/>
          <w:left w:val="single" w:sz="12" w:space="0" w:color="000000"/>
          <w:bottom w:val="single" w:sz="6" w:space="0" w:color="000000"/>
          <w:insideH w:val="single" w:sz="6" w:space="0" w:color="000000"/>
        </w:tblBorders>
        <w:tblCellMar>
          <w:left w:w="13" w:type="dxa"/>
          <w:right w:w="28" w:type="dxa"/>
        </w:tblCellMar>
        <w:tblLook w:val="04A0" w:firstRow="1" w:lastRow="0" w:firstColumn="1" w:lastColumn="0" w:noHBand="0" w:noVBand="1"/>
      </w:tblPr>
      <w:tblGrid>
        <w:gridCol w:w="2013"/>
        <w:gridCol w:w="8014"/>
      </w:tblGrid>
      <w:tr w:rsidR="00541C5D" w:rsidTr="001B3481">
        <w:trPr>
          <w:trHeight w:val="720"/>
        </w:trPr>
        <w:tc>
          <w:tcPr>
            <w:tcW w:w="2013" w:type="dxa"/>
            <w:tcBorders>
              <w:top w:val="single" w:sz="12" w:space="0" w:color="000000"/>
              <w:left w:val="single" w:sz="12" w:space="0" w:color="000000"/>
              <w:bottom w:val="single" w:sz="6" w:space="0" w:color="000000"/>
            </w:tcBorders>
            <w:shd w:val="clear" w:color="auto" w:fill="auto"/>
            <w:tcMar>
              <w:left w:w="13" w:type="dxa"/>
            </w:tcMar>
            <w:vAlign w:val="center"/>
          </w:tcPr>
          <w:p w:rsidR="00541C5D" w:rsidRDefault="00C770B7" w:rsidP="001B3481">
            <w:pPr>
              <w:ind w:left="113" w:right="113"/>
              <w:jc w:val="both"/>
              <w:rPr>
                <w:rFonts w:ascii="標楷體" w:eastAsia="標楷體" w:hAnsi="標楷體" w:cs="標楷體"/>
                <w:sz w:val="32"/>
              </w:rPr>
            </w:pPr>
            <w:r>
              <w:rPr>
                <w:rFonts w:ascii="標楷體" w:eastAsia="標楷體" w:hAnsi="標楷體" w:cs="標楷體"/>
                <w:sz w:val="32"/>
              </w:rPr>
              <w:t>契約編號</w:t>
            </w:r>
          </w:p>
        </w:tc>
        <w:tc>
          <w:tcPr>
            <w:tcW w:w="8014" w:type="dxa"/>
            <w:tcBorders>
              <w:top w:val="single" w:sz="12" w:space="0" w:color="000000"/>
              <w:left w:val="single" w:sz="6" w:space="0" w:color="000000"/>
              <w:bottom w:val="single" w:sz="6" w:space="0" w:color="000000"/>
              <w:right w:val="single" w:sz="12" w:space="0" w:color="000000"/>
            </w:tcBorders>
            <w:shd w:val="clear" w:color="auto" w:fill="auto"/>
            <w:tcMar>
              <w:left w:w="20" w:type="dxa"/>
            </w:tcMar>
            <w:vAlign w:val="center"/>
          </w:tcPr>
          <w:p w:rsidR="00541C5D" w:rsidRDefault="00541C5D">
            <w:pPr>
              <w:pStyle w:val="a8"/>
              <w:rPr>
                <w:rFonts w:ascii="標楷體" w:hAnsi="標楷體"/>
                <w:sz w:val="32"/>
                <w:szCs w:val="32"/>
              </w:rPr>
            </w:pPr>
          </w:p>
        </w:tc>
      </w:tr>
      <w:tr w:rsidR="00541C5D" w:rsidTr="001B3481">
        <w:trPr>
          <w:trHeight w:val="984"/>
        </w:trPr>
        <w:tc>
          <w:tcPr>
            <w:tcW w:w="2013" w:type="dxa"/>
            <w:tcBorders>
              <w:top w:val="single" w:sz="6" w:space="0" w:color="000000"/>
              <w:left w:val="single" w:sz="12" w:space="0" w:color="000000"/>
              <w:bottom w:val="single" w:sz="6" w:space="0" w:color="000000"/>
            </w:tcBorders>
            <w:shd w:val="clear" w:color="auto" w:fill="auto"/>
            <w:tcMar>
              <w:left w:w="13" w:type="dxa"/>
            </w:tcMar>
            <w:vAlign w:val="center"/>
          </w:tcPr>
          <w:p w:rsidR="00541C5D" w:rsidRDefault="00C770B7" w:rsidP="001B3481">
            <w:pPr>
              <w:ind w:left="113" w:right="113"/>
              <w:jc w:val="both"/>
              <w:rPr>
                <w:rFonts w:ascii="標楷體" w:eastAsia="標楷體" w:hAnsi="標楷體" w:cs="標楷體"/>
                <w:sz w:val="32"/>
              </w:rPr>
            </w:pPr>
            <w:r>
              <w:rPr>
                <w:rFonts w:ascii="標楷體" w:eastAsia="標楷體" w:hAnsi="標楷體" w:cs="標楷體"/>
                <w:sz w:val="32"/>
              </w:rPr>
              <w:t>經費來源</w:t>
            </w:r>
          </w:p>
        </w:tc>
        <w:tc>
          <w:tcPr>
            <w:tcW w:w="8014" w:type="dxa"/>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541C5D" w:rsidRDefault="00541C5D">
            <w:pPr>
              <w:pStyle w:val="a8"/>
              <w:spacing w:after="0" w:line="20" w:lineRule="exact"/>
              <w:rPr>
                <w:rFonts w:ascii="標楷體" w:eastAsia="標楷體" w:hAnsi="標楷體"/>
                <w:sz w:val="32"/>
                <w:szCs w:val="32"/>
              </w:rPr>
            </w:pPr>
          </w:p>
        </w:tc>
      </w:tr>
      <w:tr w:rsidR="00541C5D" w:rsidTr="001B3481">
        <w:trPr>
          <w:trHeight w:val="720"/>
        </w:trPr>
        <w:tc>
          <w:tcPr>
            <w:tcW w:w="2013" w:type="dxa"/>
            <w:tcBorders>
              <w:top w:val="single" w:sz="6" w:space="0" w:color="000000"/>
              <w:left w:val="single" w:sz="12" w:space="0" w:color="000000"/>
              <w:bottom w:val="single" w:sz="6" w:space="0" w:color="000000"/>
            </w:tcBorders>
            <w:shd w:val="clear" w:color="auto" w:fill="auto"/>
            <w:tcMar>
              <w:left w:w="13" w:type="dxa"/>
            </w:tcMar>
            <w:vAlign w:val="center"/>
          </w:tcPr>
          <w:p w:rsidR="00541C5D" w:rsidRDefault="00C770B7" w:rsidP="001B3481">
            <w:pPr>
              <w:ind w:left="113" w:right="113"/>
              <w:jc w:val="both"/>
            </w:pPr>
            <w:r>
              <w:rPr>
                <w:rFonts w:ascii="標楷體" w:eastAsia="標楷體" w:hAnsi="標楷體" w:cs="標楷體"/>
                <w:color w:val="000000"/>
                <w:sz w:val="32"/>
              </w:rPr>
              <w:t>採購</w:t>
            </w:r>
            <w:r>
              <w:rPr>
                <w:rFonts w:ascii="標楷體" w:eastAsia="標楷體" w:hAnsi="標楷體" w:cs="標楷體"/>
                <w:sz w:val="32"/>
              </w:rPr>
              <w:t>名稱</w:t>
            </w:r>
          </w:p>
        </w:tc>
        <w:tc>
          <w:tcPr>
            <w:tcW w:w="8014" w:type="dxa"/>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541C5D" w:rsidRDefault="00263502" w:rsidP="00D34E34">
            <w:pPr>
              <w:keepLines/>
              <w:suppressAutoHyphens/>
              <w:rPr>
                <w:rFonts w:ascii="標楷體" w:eastAsia="標楷體" w:hAnsi="標楷體" w:cs="標楷體"/>
                <w:b/>
                <w:bCs/>
                <w:sz w:val="32"/>
                <w:szCs w:val="32"/>
              </w:rPr>
            </w:pPr>
            <w:r w:rsidRPr="00263502">
              <w:rPr>
                <w:rFonts w:ascii="標楷體" w:eastAsia="標楷體" w:hAnsi="標楷體" w:cs="標楷體"/>
                <w:b/>
                <w:bCs/>
                <w:sz w:val="32"/>
                <w:szCs w:val="32"/>
              </w:rPr>
              <w:t>石門大</w:t>
            </w:r>
            <w:proofErr w:type="gramStart"/>
            <w:r w:rsidRPr="00263502">
              <w:rPr>
                <w:rFonts w:ascii="標楷體" w:eastAsia="標楷體" w:hAnsi="標楷體" w:cs="標楷體"/>
                <w:b/>
                <w:bCs/>
                <w:sz w:val="32"/>
                <w:szCs w:val="32"/>
              </w:rPr>
              <w:t>圳</w:t>
            </w:r>
            <w:proofErr w:type="gramEnd"/>
            <w:r w:rsidRPr="00263502">
              <w:rPr>
                <w:rFonts w:ascii="標楷體" w:eastAsia="標楷體" w:hAnsi="標楷體" w:cs="標楷體"/>
                <w:b/>
                <w:bCs/>
                <w:sz w:val="32"/>
                <w:szCs w:val="32"/>
              </w:rPr>
              <w:t>櫻花步道</w:t>
            </w:r>
            <w:proofErr w:type="gramStart"/>
            <w:r w:rsidRPr="00263502">
              <w:rPr>
                <w:rFonts w:ascii="標楷體" w:eastAsia="標楷體" w:hAnsi="標楷體" w:cs="標楷體"/>
                <w:b/>
                <w:bCs/>
                <w:sz w:val="32"/>
                <w:szCs w:val="32"/>
              </w:rPr>
              <w:t>段川流式</w:t>
            </w:r>
            <w:proofErr w:type="gramEnd"/>
            <w:r w:rsidRPr="00263502">
              <w:rPr>
                <w:rFonts w:ascii="標楷體" w:eastAsia="標楷體" w:hAnsi="標楷體" w:cs="標楷體"/>
                <w:b/>
                <w:bCs/>
                <w:sz w:val="32"/>
                <w:szCs w:val="32"/>
              </w:rPr>
              <w:t>水力發電</w:t>
            </w:r>
            <w:r w:rsidR="00D34E34">
              <w:rPr>
                <w:rFonts w:ascii="標楷體" w:eastAsia="標楷體" w:hAnsi="標楷體" w:cs="標楷體" w:hint="eastAsia"/>
                <w:b/>
                <w:bCs/>
                <w:sz w:val="32"/>
                <w:szCs w:val="32"/>
              </w:rPr>
              <w:t>設備</w:t>
            </w:r>
            <w:r w:rsidRPr="00263502">
              <w:rPr>
                <w:rFonts w:ascii="標楷體" w:eastAsia="標楷體" w:hAnsi="標楷體" w:cs="標楷體"/>
                <w:b/>
                <w:bCs/>
                <w:sz w:val="32"/>
                <w:szCs w:val="32"/>
              </w:rPr>
              <w:t>建置</w:t>
            </w:r>
          </w:p>
        </w:tc>
      </w:tr>
      <w:tr w:rsidR="00541C5D" w:rsidTr="001B3481">
        <w:trPr>
          <w:trHeight w:val="720"/>
        </w:trPr>
        <w:tc>
          <w:tcPr>
            <w:tcW w:w="2013" w:type="dxa"/>
            <w:tcBorders>
              <w:top w:val="single" w:sz="6" w:space="0" w:color="000000"/>
              <w:left w:val="single" w:sz="12" w:space="0" w:color="000000"/>
              <w:bottom w:val="single" w:sz="6" w:space="0" w:color="000000"/>
            </w:tcBorders>
            <w:shd w:val="clear" w:color="auto" w:fill="auto"/>
            <w:tcMar>
              <w:left w:w="13" w:type="dxa"/>
            </w:tcMar>
            <w:vAlign w:val="center"/>
          </w:tcPr>
          <w:p w:rsidR="00541C5D" w:rsidRDefault="00C770B7" w:rsidP="001B3481">
            <w:pPr>
              <w:ind w:left="113" w:right="113"/>
              <w:jc w:val="both"/>
              <w:rPr>
                <w:rFonts w:ascii="標楷體" w:eastAsia="標楷體" w:hAnsi="標楷體" w:cs="標楷體"/>
                <w:sz w:val="32"/>
              </w:rPr>
            </w:pPr>
            <w:r>
              <w:rPr>
                <w:rFonts w:ascii="標楷體" w:eastAsia="標楷體" w:hAnsi="標楷體" w:cs="標楷體"/>
                <w:sz w:val="32"/>
              </w:rPr>
              <w:t>履約地點</w:t>
            </w:r>
          </w:p>
        </w:tc>
        <w:tc>
          <w:tcPr>
            <w:tcW w:w="8014" w:type="dxa"/>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541C5D" w:rsidRDefault="00263502" w:rsidP="00263502">
            <w:pPr>
              <w:jc w:val="both"/>
            </w:pPr>
            <w:r>
              <w:rPr>
                <w:rFonts w:ascii="標楷體" w:eastAsia="標楷體" w:hAnsi="標楷體" w:cs="標楷體"/>
                <w:sz w:val="32"/>
                <w:szCs w:val="32"/>
              </w:rPr>
              <w:t>石門大</w:t>
            </w:r>
            <w:proofErr w:type="gramStart"/>
            <w:r>
              <w:rPr>
                <w:rFonts w:ascii="標楷體" w:eastAsia="標楷體" w:hAnsi="標楷體" w:cs="標楷體"/>
                <w:sz w:val="32"/>
                <w:szCs w:val="32"/>
              </w:rPr>
              <w:t>圳</w:t>
            </w:r>
            <w:proofErr w:type="gramEnd"/>
            <w:r>
              <w:rPr>
                <w:rFonts w:ascii="標楷體" w:eastAsia="標楷體" w:hAnsi="標楷體" w:cs="標楷體"/>
                <w:sz w:val="32"/>
                <w:szCs w:val="32"/>
              </w:rPr>
              <w:t>櫻花步道段</w:t>
            </w:r>
            <w:r>
              <w:rPr>
                <w:rFonts w:ascii="標楷體" w:eastAsia="標楷體" w:hAnsi="標楷體" w:cs="標楷體" w:hint="eastAsia"/>
                <w:b/>
                <w:bCs/>
                <w:sz w:val="32"/>
                <w:szCs w:val="32"/>
              </w:rPr>
              <w:t>(</w:t>
            </w:r>
            <w:r w:rsidRPr="00263502">
              <w:rPr>
                <w:rFonts w:ascii="標楷體" w:eastAsia="標楷體" w:hAnsi="標楷體" w:cs="標楷體"/>
                <w:sz w:val="32"/>
                <w:szCs w:val="32"/>
              </w:rPr>
              <w:t>桃園市龍潭區</w:t>
            </w:r>
            <w:r w:rsidR="00C770B7">
              <w:rPr>
                <w:rFonts w:ascii="標楷體" w:eastAsia="標楷體" w:hAnsi="標楷體" w:cs="標楷體"/>
                <w:sz w:val="32"/>
                <w:szCs w:val="32"/>
              </w:rPr>
              <w:t>)</w:t>
            </w:r>
          </w:p>
        </w:tc>
      </w:tr>
      <w:tr w:rsidR="00541C5D" w:rsidTr="001B3481">
        <w:trPr>
          <w:trHeight w:val="720"/>
        </w:trPr>
        <w:tc>
          <w:tcPr>
            <w:tcW w:w="2013" w:type="dxa"/>
            <w:tcBorders>
              <w:top w:val="single" w:sz="6" w:space="0" w:color="000000"/>
              <w:left w:val="single" w:sz="12" w:space="0" w:color="000000"/>
              <w:bottom w:val="single" w:sz="6" w:space="0" w:color="000000"/>
            </w:tcBorders>
            <w:shd w:val="clear" w:color="auto" w:fill="auto"/>
            <w:tcMar>
              <w:left w:w="13" w:type="dxa"/>
            </w:tcMar>
            <w:vAlign w:val="center"/>
          </w:tcPr>
          <w:p w:rsidR="00541C5D" w:rsidRDefault="00367CA5" w:rsidP="001B3481">
            <w:pPr>
              <w:ind w:left="113" w:right="113"/>
              <w:jc w:val="both"/>
              <w:rPr>
                <w:rFonts w:ascii="標楷體" w:eastAsia="標楷體" w:hAnsi="標楷體" w:cs="標楷體"/>
                <w:sz w:val="32"/>
              </w:rPr>
            </w:pPr>
            <w:r>
              <w:rPr>
                <w:rFonts w:ascii="標楷體" w:eastAsia="標楷體" w:hAnsi="標楷體" w:cs="標楷體" w:hint="eastAsia"/>
                <w:sz w:val="32"/>
              </w:rPr>
              <w:t>承租</w:t>
            </w:r>
            <w:r w:rsidR="00C770B7">
              <w:rPr>
                <w:rFonts w:ascii="標楷體" w:eastAsia="標楷體" w:hAnsi="標楷體" w:cs="標楷體"/>
                <w:sz w:val="32"/>
              </w:rPr>
              <w:t>廠商</w:t>
            </w:r>
          </w:p>
        </w:tc>
        <w:tc>
          <w:tcPr>
            <w:tcW w:w="8014" w:type="dxa"/>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541C5D" w:rsidRDefault="00541C5D">
            <w:pPr>
              <w:jc w:val="both"/>
              <w:rPr>
                <w:rFonts w:ascii="標楷體" w:eastAsia="標楷體" w:hAnsi="標楷體" w:cs="標楷體"/>
                <w:sz w:val="32"/>
              </w:rPr>
            </w:pPr>
          </w:p>
        </w:tc>
      </w:tr>
      <w:tr w:rsidR="00541C5D" w:rsidTr="001B3481">
        <w:trPr>
          <w:trHeight w:val="720"/>
        </w:trPr>
        <w:tc>
          <w:tcPr>
            <w:tcW w:w="2013" w:type="dxa"/>
            <w:tcBorders>
              <w:top w:val="single" w:sz="6" w:space="0" w:color="000000"/>
              <w:left w:val="single" w:sz="12" w:space="0" w:color="000000"/>
              <w:bottom w:val="single" w:sz="6" w:space="0" w:color="000000"/>
            </w:tcBorders>
            <w:shd w:val="clear" w:color="auto" w:fill="auto"/>
            <w:tcMar>
              <w:left w:w="13" w:type="dxa"/>
            </w:tcMar>
            <w:vAlign w:val="center"/>
          </w:tcPr>
          <w:p w:rsidR="00541C5D" w:rsidRDefault="00C770B7" w:rsidP="001B3481">
            <w:pPr>
              <w:ind w:left="113" w:right="113"/>
              <w:jc w:val="both"/>
              <w:rPr>
                <w:rFonts w:ascii="標楷體" w:eastAsia="標楷體" w:hAnsi="標楷體" w:cs="標楷體"/>
                <w:sz w:val="32"/>
              </w:rPr>
            </w:pPr>
            <w:r>
              <w:rPr>
                <w:rFonts w:ascii="標楷體" w:eastAsia="標楷體" w:hAnsi="標楷體" w:cs="標楷體"/>
                <w:sz w:val="32"/>
              </w:rPr>
              <w:t>契約金額</w:t>
            </w:r>
          </w:p>
        </w:tc>
        <w:tc>
          <w:tcPr>
            <w:tcW w:w="8014" w:type="dxa"/>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541C5D" w:rsidRDefault="00541C5D">
            <w:pPr>
              <w:spacing w:line="500" w:lineRule="exact"/>
              <w:jc w:val="both"/>
              <w:rPr>
                <w:rFonts w:ascii="標楷體" w:eastAsia="標楷體" w:hAnsi="標楷體" w:cs="標楷體"/>
                <w:sz w:val="32"/>
              </w:rPr>
            </w:pPr>
          </w:p>
        </w:tc>
      </w:tr>
      <w:tr w:rsidR="00541C5D" w:rsidTr="001B3481">
        <w:trPr>
          <w:trHeight w:val="720"/>
        </w:trPr>
        <w:tc>
          <w:tcPr>
            <w:tcW w:w="2013" w:type="dxa"/>
            <w:tcBorders>
              <w:top w:val="single" w:sz="6" w:space="0" w:color="000000"/>
              <w:left w:val="single" w:sz="12" w:space="0" w:color="000000"/>
              <w:bottom w:val="single" w:sz="6" w:space="0" w:color="000000"/>
            </w:tcBorders>
            <w:shd w:val="clear" w:color="auto" w:fill="auto"/>
            <w:tcMar>
              <w:left w:w="13" w:type="dxa"/>
            </w:tcMar>
            <w:vAlign w:val="center"/>
          </w:tcPr>
          <w:p w:rsidR="00541C5D" w:rsidRDefault="00C770B7" w:rsidP="001B3481">
            <w:pPr>
              <w:ind w:left="113" w:right="113"/>
              <w:jc w:val="both"/>
              <w:rPr>
                <w:rFonts w:ascii="標楷體" w:eastAsia="標楷體" w:hAnsi="標楷體" w:cs="標楷體"/>
                <w:sz w:val="32"/>
              </w:rPr>
            </w:pPr>
            <w:r>
              <w:rPr>
                <w:rFonts w:ascii="標楷體" w:eastAsia="標楷體" w:hAnsi="標楷體" w:cs="標楷體"/>
                <w:sz w:val="32"/>
              </w:rPr>
              <w:t>決標日期</w:t>
            </w:r>
          </w:p>
        </w:tc>
        <w:tc>
          <w:tcPr>
            <w:tcW w:w="8014" w:type="dxa"/>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541C5D" w:rsidRDefault="00C770B7" w:rsidP="001B3481">
            <w:pPr>
              <w:jc w:val="both"/>
              <w:rPr>
                <w:rFonts w:ascii="標楷體" w:eastAsia="標楷體" w:hAnsi="標楷體" w:cs="標楷體"/>
                <w:sz w:val="32"/>
              </w:rPr>
            </w:pPr>
            <w:r>
              <w:rPr>
                <w:rFonts w:ascii="標楷體" w:eastAsia="標楷體" w:hAnsi="標楷體" w:cs="標楷體"/>
                <w:sz w:val="32"/>
              </w:rPr>
              <w:t>10</w:t>
            </w:r>
            <w:r w:rsidR="00263502">
              <w:rPr>
                <w:rFonts w:ascii="標楷體" w:eastAsia="標楷體" w:hAnsi="標楷體" w:cs="標楷體"/>
                <w:sz w:val="32"/>
              </w:rPr>
              <w:t>7</w:t>
            </w:r>
            <w:r>
              <w:rPr>
                <w:rFonts w:ascii="標楷體" w:eastAsia="標楷體" w:hAnsi="標楷體" w:cs="標楷體"/>
                <w:sz w:val="32"/>
              </w:rPr>
              <w:t>年</w:t>
            </w:r>
            <w:r w:rsidR="00263502">
              <w:rPr>
                <w:rFonts w:ascii="標楷體" w:eastAsia="標楷體" w:hAnsi="標楷體" w:cs="標楷體" w:hint="eastAsia"/>
                <w:sz w:val="32"/>
              </w:rPr>
              <w:t>O</w:t>
            </w:r>
            <w:r>
              <w:rPr>
                <w:rFonts w:ascii="標楷體" w:eastAsia="標楷體" w:hAnsi="標楷體" w:cs="標楷體"/>
                <w:sz w:val="32"/>
              </w:rPr>
              <w:t>月</w:t>
            </w:r>
            <w:r w:rsidR="00263502">
              <w:rPr>
                <w:rFonts w:ascii="標楷體" w:eastAsia="標楷體" w:hAnsi="標楷體" w:cs="標楷體" w:hint="eastAsia"/>
                <w:sz w:val="32"/>
              </w:rPr>
              <w:t>OO</w:t>
            </w:r>
            <w:r>
              <w:rPr>
                <w:rFonts w:ascii="標楷體" w:eastAsia="標楷體" w:hAnsi="標楷體" w:cs="標楷體"/>
                <w:sz w:val="32"/>
              </w:rPr>
              <w:t>日</w:t>
            </w:r>
          </w:p>
        </w:tc>
      </w:tr>
      <w:tr w:rsidR="00541C5D">
        <w:trPr>
          <w:trHeight w:val="720"/>
        </w:trPr>
        <w:tc>
          <w:tcPr>
            <w:tcW w:w="2013" w:type="dxa"/>
            <w:tcBorders>
              <w:top w:val="single" w:sz="6" w:space="0" w:color="000000"/>
              <w:left w:val="single" w:sz="12" w:space="0" w:color="000000"/>
              <w:bottom w:val="single" w:sz="12" w:space="0" w:color="000000"/>
            </w:tcBorders>
            <w:shd w:val="clear" w:color="auto" w:fill="auto"/>
            <w:tcMar>
              <w:left w:w="13" w:type="dxa"/>
            </w:tcMar>
            <w:vAlign w:val="center"/>
          </w:tcPr>
          <w:p w:rsidR="00541C5D" w:rsidRDefault="00C770B7">
            <w:pPr>
              <w:ind w:left="113" w:right="113"/>
              <w:jc w:val="both"/>
              <w:rPr>
                <w:rFonts w:ascii="標楷體" w:eastAsia="標楷體" w:hAnsi="標楷體" w:cs="標楷體"/>
                <w:sz w:val="32"/>
              </w:rPr>
            </w:pPr>
            <w:r>
              <w:rPr>
                <w:rFonts w:ascii="標楷體" w:eastAsia="標楷體" w:hAnsi="標楷體" w:cs="標楷體"/>
                <w:sz w:val="32"/>
              </w:rPr>
              <w:t>租賃期限</w:t>
            </w:r>
          </w:p>
        </w:tc>
        <w:tc>
          <w:tcPr>
            <w:tcW w:w="8014" w:type="dxa"/>
            <w:tcBorders>
              <w:top w:val="single" w:sz="6" w:space="0" w:color="000000"/>
              <w:left w:val="single" w:sz="6" w:space="0" w:color="000000"/>
              <w:bottom w:val="single" w:sz="12" w:space="0" w:color="000000"/>
              <w:right w:val="single" w:sz="12" w:space="0" w:color="000000"/>
            </w:tcBorders>
            <w:shd w:val="clear" w:color="auto" w:fill="auto"/>
            <w:tcMar>
              <w:left w:w="20" w:type="dxa"/>
            </w:tcMar>
            <w:vAlign w:val="center"/>
          </w:tcPr>
          <w:p w:rsidR="00541C5D" w:rsidRDefault="00C770B7">
            <w:pPr>
              <w:pStyle w:val="a8"/>
              <w:rPr>
                <w:rFonts w:ascii="標楷體" w:eastAsia="標楷體" w:hAnsi="標楷體"/>
                <w:sz w:val="32"/>
                <w:szCs w:val="32"/>
              </w:rPr>
            </w:pPr>
            <w:r>
              <w:rPr>
                <w:rFonts w:ascii="標楷體" w:eastAsia="標楷體" w:hAnsi="標楷體"/>
                <w:sz w:val="32"/>
                <w:szCs w:val="32"/>
              </w:rPr>
              <w:t>自10</w:t>
            </w:r>
            <w:r w:rsidR="00263502">
              <w:rPr>
                <w:rFonts w:ascii="標楷體" w:eastAsia="標楷體" w:hAnsi="標楷體"/>
                <w:sz w:val="32"/>
                <w:szCs w:val="32"/>
              </w:rPr>
              <w:t>7</w:t>
            </w:r>
            <w:r>
              <w:rPr>
                <w:rFonts w:ascii="標楷體" w:eastAsia="標楷體" w:hAnsi="標楷體"/>
                <w:sz w:val="32"/>
                <w:szCs w:val="32"/>
              </w:rPr>
              <w:t xml:space="preserve">年 </w:t>
            </w:r>
            <w:r w:rsidR="00263502">
              <w:rPr>
                <w:rFonts w:ascii="標楷體" w:eastAsia="標楷體" w:hAnsi="標楷體"/>
                <w:sz w:val="32"/>
                <w:szCs w:val="32"/>
              </w:rPr>
              <w:t>O</w:t>
            </w:r>
            <w:r>
              <w:rPr>
                <w:rFonts w:ascii="標楷體" w:eastAsia="標楷體" w:hAnsi="標楷體"/>
                <w:sz w:val="32"/>
                <w:szCs w:val="32"/>
              </w:rPr>
              <w:t xml:space="preserve">月 </w:t>
            </w:r>
            <w:r w:rsidR="00263502">
              <w:rPr>
                <w:rFonts w:ascii="標楷體" w:eastAsia="標楷體" w:hAnsi="標楷體"/>
                <w:sz w:val="32"/>
                <w:szCs w:val="32"/>
              </w:rPr>
              <w:t>OO</w:t>
            </w:r>
            <w:r>
              <w:rPr>
                <w:rFonts w:ascii="標楷體" w:eastAsia="標楷體" w:hAnsi="標楷體"/>
                <w:sz w:val="32"/>
                <w:szCs w:val="32"/>
              </w:rPr>
              <w:t xml:space="preserve"> 日至 11</w:t>
            </w:r>
            <w:r w:rsidR="00263502">
              <w:rPr>
                <w:rFonts w:ascii="標楷體" w:eastAsia="標楷體" w:hAnsi="標楷體"/>
                <w:sz w:val="32"/>
                <w:szCs w:val="32"/>
              </w:rPr>
              <w:t>7</w:t>
            </w:r>
            <w:r>
              <w:rPr>
                <w:rFonts w:ascii="標楷體" w:eastAsia="標楷體" w:hAnsi="標楷體"/>
                <w:sz w:val="32"/>
                <w:szCs w:val="32"/>
              </w:rPr>
              <w:t xml:space="preserve">年 </w:t>
            </w:r>
            <w:r w:rsidR="00263502">
              <w:rPr>
                <w:rFonts w:ascii="標楷體" w:eastAsia="標楷體" w:hAnsi="標楷體"/>
                <w:sz w:val="32"/>
                <w:szCs w:val="32"/>
              </w:rPr>
              <w:t>O</w:t>
            </w:r>
            <w:r>
              <w:rPr>
                <w:rFonts w:ascii="標楷體" w:eastAsia="標楷體" w:hAnsi="標楷體"/>
                <w:sz w:val="32"/>
                <w:szCs w:val="32"/>
              </w:rPr>
              <w:t xml:space="preserve">月 </w:t>
            </w:r>
            <w:r w:rsidR="00263502">
              <w:rPr>
                <w:rFonts w:ascii="標楷體" w:eastAsia="標楷體" w:hAnsi="標楷體"/>
                <w:sz w:val="32"/>
                <w:szCs w:val="32"/>
              </w:rPr>
              <w:t>OO</w:t>
            </w:r>
            <w:r>
              <w:rPr>
                <w:rFonts w:ascii="標楷體" w:eastAsia="標楷體" w:hAnsi="標楷體"/>
                <w:sz w:val="32"/>
                <w:szCs w:val="32"/>
              </w:rPr>
              <w:t>日</w:t>
            </w:r>
          </w:p>
          <w:p w:rsidR="00541C5D" w:rsidRDefault="00C770B7">
            <w:pPr>
              <w:pStyle w:val="a8"/>
              <w:rPr>
                <w:rFonts w:ascii="標楷體" w:eastAsia="標楷體" w:hAnsi="標楷體"/>
                <w:sz w:val="32"/>
                <w:szCs w:val="32"/>
              </w:rPr>
            </w:pPr>
            <w:r>
              <w:rPr>
                <w:rFonts w:ascii="標楷體" w:eastAsia="標楷體" w:hAnsi="標楷體"/>
                <w:sz w:val="32"/>
                <w:szCs w:val="32"/>
              </w:rPr>
              <w:t>(計9年11個月)</w:t>
            </w:r>
          </w:p>
        </w:tc>
      </w:tr>
    </w:tbl>
    <w:p w:rsidR="00541C5D" w:rsidRDefault="00C770B7">
      <w:pPr>
        <w:spacing w:line="400" w:lineRule="exact"/>
        <w:jc w:val="center"/>
        <w:rPr>
          <w:rFonts w:ascii="Times New Roman" w:eastAsia="標楷體" w:hAnsi="Times New Roman" w:cs="Times New Roman"/>
          <w:b/>
          <w:sz w:val="36"/>
        </w:rPr>
      </w:pPr>
      <w:r>
        <w:br w:type="page"/>
      </w:r>
    </w:p>
    <w:p w:rsidR="00541C5D" w:rsidRDefault="00C770B7">
      <w:pPr>
        <w:spacing w:line="400" w:lineRule="exact"/>
        <w:jc w:val="center"/>
        <w:rPr>
          <w:rFonts w:ascii="Times New Roman" w:eastAsia="標楷體" w:hAnsi="Times New Roman" w:cs="Times New Roman"/>
          <w:b/>
          <w:sz w:val="36"/>
        </w:rPr>
      </w:pPr>
      <w:r>
        <w:lastRenderedPageBreak/>
        <w:br w:type="page"/>
      </w:r>
    </w:p>
    <w:p w:rsidR="00541C5D" w:rsidRDefault="00FC2F19">
      <w:pPr>
        <w:jc w:val="center"/>
        <w:rPr>
          <w:rFonts w:ascii="Times New Roman" w:eastAsia="標楷體" w:hAnsi="Times New Roman" w:cs="Times New Roman"/>
          <w:b/>
          <w:sz w:val="36"/>
        </w:rPr>
      </w:pPr>
      <w:r>
        <w:rPr>
          <w:rFonts w:ascii="Times New Roman" w:eastAsia="標楷體" w:hAnsi="Times New Roman" w:cs="Times New Roman"/>
          <w:b/>
          <w:sz w:val="36"/>
        </w:rPr>
        <w:lastRenderedPageBreak/>
        <w:t>石門大</w:t>
      </w:r>
      <w:proofErr w:type="gramStart"/>
      <w:r>
        <w:rPr>
          <w:rFonts w:ascii="Times New Roman" w:eastAsia="標楷體" w:hAnsi="Times New Roman" w:cs="Times New Roman"/>
          <w:b/>
          <w:sz w:val="36"/>
        </w:rPr>
        <w:t>圳</w:t>
      </w:r>
      <w:proofErr w:type="gramEnd"/>
      <w:r>
        <w:rPr>
          <w:rFonts w:ascii="Times New Roman" w:eastAsia="標楷體" w:hAnsi="Times New Roman" w:cs="Times New Roman"/>
          <w:b/>
          <w:sz w:val="36"/>
        </w:rPr>
        <w:t>櫻花步道</w:t>
      </w:r>
      <w:proofErr w:type="gramStart"/>
      <w:r>
        <w:rPr>
          <w:rFonts w:ascii="Times New Roman" w:eastAsia="標楷體" w:hAnsi="Times New Roman" w:cs="Times New Roman"/>
          <w:b/>
          <w:sz w:val="36"/>
        </w:rPr>
        <w:t>段川流式</w:t>
      </w:r>
      <w:proofErr w:type="gramEnd"/>
      <w:r>
        <w:rPr>
          <w:rFonts w:ascii="Times New Roman" w:eastAsia="標楷體" w:hAnsi="Times New Roman" w:cs="Times New Roman"/>
          <w:b/>
          <w:sz w:val="36"/>
        </w:rPr>
        <w:t>水力發電設備</w:t>
      </w:r>
      <w:r w:rsidR="00263502" w:rsidRPr="00263502">
        <w:rPr>
          <w:rFonts w:ascii="Times New Roman" w:eastAsia="標楷體" w:hAnsi="Times New Roman" w:cs="Times New Roman"/>
          <w:b/>
          <w:sz w:val="36"/>
        </w:rPr>
        <w:t>建置</w:t>
      </w:r>
    </w:p>
    <w:p w:rsidR="00541C5D" w:rsidRDefault="00C770B7">
      <w:pPr>
        <w:jc w:val="center"/>
        <w:rPr>
          <w:rFonts w:ascii="Times New Roman" w:eastAsia="標楷體" w:hAnsi="Times New Roman" w:cs="Times New Roman"/>
          <w:b/>
          <w:sz w:val="36"/>
        </w:rPr>
      </w:pPr>
      <w:r>
        <w:rPr>
          <w:rFonts w:ascii="Times New Roman" w:eastAsia="標楷體" w:hAnsi="Times New Roman" w:cs="Times New Roman"/>
          <w:b/>
          <w:sz w:val="36"/>
        </w:rPr>
        <w:t>租賃契約書</w:t>
      </w:r>
    </w:p>
    <w:p w:rsidR="00541C5D" w:rsidRPr="00263502" w:rsidRDefault="00C770B7" w:rsidP="00263502">
      <w:pPr>
        <w:spacing w:line="400" w:lineRule="exact"/>
        <w:jc w:val="both"/>
        <w:rPr>
          <w:rFonts w:ascii="標楷體" w:eastAsia="標楷體" w:hAnsi="標楷體"/>
        </w:rPr>
      </w:pPr>
      <w:r>
        <w:rPr>
          <w:rFonts w:ascii="標楷體" w:eastAsia="標楷體" w:hAnsi="標楷體"/>
          <w:sz w:val="32"/>
          <w:szCs w:val="32"/>
        </w:rPr>
        <w:t>出租機關</w:t>
      </w:r>
      <w:r>
        <w:rPr>
          <w:rFonts w:ascii="標楷體" w:eastAsia="標楷體" w:hAnsi="標楷體"/>
          <w:b/>
          <w:bCs/>
          <w:sz w:val="32"/>
          <w:szCs w:val="32"/>
          <w:u w:val="single"/>
        </w:rPr>
        <w:t>經濟部水利署北區水資源局</w:t>
      </w:r>
      <w:r>
        <w:rPr>
          <w:rFonts w:ascii="標楷體" w:eastAsia="標楷體" w:hAnsi="標楷體"/>
          <w:sz w:val="32"/>
          <w:szCs w:val="32"/>
        </w:rPr>
        <w:t>（以下簡稱甲方）及承租廠商</w:t>
      </w:r>
      <w:r w:rsidR="00263502">
        <w:rPr>
          <w:rFonts w:ascii="標楷體" w:eastAsia="標楷體" w:hAnsi="標楷體" w:hint="eastAsia"/>
          <w:b/>
          <w:bCs/>
          <w:sz w:val="32"/>
          <w:szCs w:val="32"/>
          <w:u w:val="single"/>
        </w:rPr>
        <w:t>O</w:t>
      </w:r>
      <w:r w:rsidR="00263502">
        <w:rPr>
          <w:rFonts w:ascii="標楷體" w:eastAsia="標楷體" w:hAnsi="標楷體"/>
          <w:b/>
          <w:bCs/>
          <w:sz w:val="32"/>
          <w:szCs w:val="32"/>
          <w:u w:val="single"/>
        </w:rPr>
        <w:t>OOO</w:t>
      </w:r>
      <w:r>
        <w:rPr>
          <w:rFonts w:ascii="標楷體" w:eastAsia="標楷體" w:hAnsi="標楷體"/>
          <w:b/>
          <w:bCs/>
          <w:sz w:val="32"/>
          <w:szCs w:val="32"/>
          <w:u w:val="single"/>
        </w:rPr>
        <w:t>股份有限公司</w:t>
      </w:r>
      <w:r>
        <w:rPr>
          <w:rFonts w:ascii="標楷體" w:eastAsia="標楷體" w:hAnsi="標楷體"/>
          <w:sz w:val="32"/>
          <w:szCs w:val="32"/>
        </w:rPr>
        <w:t>(以下簡稱乙方)，執行「</w:t>
      </w:r>
      <w:r w:rsidR="00263502" w:rsidRPr="00263502">
        <w:rPr>
          <w:rFonts w:ascii="標楷體" w:eastAsia="標楷體" w:hAnsi="標楷體"/>
          <w:b/>
          <w:bCs/>
          <w:sz w:val="32"/>
          <w:szCs w:val="32"/>
        </w:rPr>
        <w:t>石門大</w:t>
      </w:r>
      <w:proofErr w:type="gramStart"/>
      <w:r w:rsidR="00263502" w:rsidRPr="00263502">
        <w:rPr>
          <w:rFonts w:ascii="標楷體" w:eastAsia="標楷體" w:hAnsi="標楷體"/>
          <w:b/>
          <w:bCs/>
          <w:sz w:val="32"/>
          <w:szCs w:val="32"/>
        </w:rPr>
        <w:t>圳</w:t>
      </w:r>
      <w:proofErr w:type="gramEnd"/>
      <w:r w:rsidR="00263502" w:rsidRPr="00263502">
        <w:rPr>
          <w:rFonts w:ascii="標楷體" w:eastAsia="標楷體" w:hAnsi="標楷體"/>
          <w:b/>
          <w:bCs/>
          <w:sz w:val="32"/>
          <w:szCs w:val="32"/>
        </w:rPr>
        <w:t>櫻花步道</w:t>
      </w:r>
      <w:proofErr w:type="gramStart"/>
      <w:r w:rsidR="00263502" w:rsidRPr="00263502">
        <w:rPr>
          <w:rFonts w:ascii="標楷體" w:eastAsia="標楷體" w:hAnsi="標楷體"/>
          <w:b/>
          <w:bCs/>
          <w:sz w:val="32"/>
          <w:szCs w:val="32"/>
        </w:rPr>
        <w:t>段川流式</w:t>
      </w:r>
      <w:proofErr w:type="gramEnd"/>
      <w:r w:rsidR="00263502" w:rsidRPr="00263502">
        <w:rPr>
          <w:rFonts w:ascii="標楷體" w:eastAsia="標楷體" w:hAnsi="標楷體"/>
          <w:b/>
          <w:bCs/>
          <w:sz w:val="32"/>
          <w:szCs w:val="32"/>
        </w:rPr>
        <w:t>水力發電系統建置</w:t>
      </w:r>
      <w:r>
        <w:rPr>
          <w:rFonts w:ascii="標楷體" w:eastAsia="標楷體" w:hAnsi="標楷體"/>
          <w:sz w:val="32"/>
          <w:szCs w:val="32"/>
        </w:rPr>
        <w:t>」，</w:t>
      </w:r>
      <w:r w:rsidRPr="00263502">
        <w:rPr>
          <w:rFonts w:ascii="標楷體" w:eastAsia="標楷體" w:hAnsi="標楷體"/>
          <w:sz w:val="32"/>
          <w:szCs w:val="32"/>
        </w:rPr>
        <w:t>同意訂定本契約，共同遵守，其條款如下：</w:t>
      </w:r>
    </w:p>
    <w:p w:rsidR="00541C5D" w:rsidRPr="00263502" w:rsidRDefault="00C770B7">
      <w:pPr>
        <w:numPr>
          <w:ilvl w:val="0"/>
          <w:numId w:val="1"/>
        </w:numPr>
        <w:spacing w:line="460" w:lineRule="exact"/>
        <w:jc w:val="both"/>
        <w:rPr>
          <w:rFonts w:ascii="標楷體" w:eastAsia="標楷體" w:hAnsi="標楷體"/>
        </w:rPr>
      </w:pPr>
      <w:r w:rsidRPr="00263502">
        <w:rPr>
          <w:rFonts w:ascii="標楷體" w:eastAsia="標楷體" w:hAnsi="標楷體" w:cs="Times New Roman"/>
          <w:w w:val="101"/>
          <w:sz w:val="28"/>
          <w:szCs w:val="28"/>
        </w:rPr>
        <w:t>本</w:t>
      </w:r>
      <w:r w:rsidRPr="00263502">
        <w:rPr>
          <w:rFonts w:ascii="標楷體" w:eastAsia="標楷體" w:hAnsi="標楷體" w:cs="Times New Roman"/>
          <w:w w:val="102"/>
          <w:sz w:val="28"/>
          <w:szCs w:val="28"/>
        </w:rPr>
        <w:t>租賃契約</w:t>
      </w:r>
      <w:r w:rsidRPr="00263502">
        <w:rPr>
          <w:rFonts w:ascii="標楷體" w:eastAsia="標楷體" w:hAnsi="標楷體" w:cs="Times New Roman"/>
          <w:w w:val="101"/>
          <w:sz w:val="28"/>
          <w:szCs w:val="28"/>
        </w:rPr>
        <w:t>用詞定義如下：</w:t>
      </w:r>
    </w:p>
    <w:p w:rsidR="00541C5D" w:rsidRPr="007B3DA3" w:rsidRDefault="00263502" w:rsidP="005B215D">
      <w:pPr>
        <w:pStyle w:val="ac"/>
        <w:numPr>
          <w:ilvl w:val="0"/>
          <w:numId w:val="4"/>
        </w:numPr>
        <w:snapToGrid w:val="0"/>
        <w:spacing w:line="400" w:lineRule="exact"/>
        <w:jc w:val="both"/>
        <w:rPr>
          <w:rFonts w:ascii="Times New Roman" w:eastAsia="標楷體" w:hAnsi="Times New Roman" w:cs="Times New Roman"/>
          <w:color w:val="auto"/>
          <w:sz w:val="28"/>
          <w:szCs w:val="28"/>
        </w:rPr>
      </w:pPr>
      <w:r w:rsidRPr="007B3DA3">
        <w:rPr>
          <w:rFonts w:ascii="標楷體" w:eastAsia="標楷體" w:hAnsi="標楷體" w:cs="Times New Roman"/>
          <w:color w:val="auto"/>
          <w:sz w:val="28"/>
          <w:szCs w:val="28"/>
        </w:rPr>
        <w:t>川</w:t>
      </w:r>
      <w:r w:rsidR="00045249" w:rsidRPr="007B3DA3">
        <w:rPr>
          <w:rFonts w:ascii="標楷體" w:eastAsia="標楷體" w:hAnsi="標楷體" w:cs="Times New Roman" w:hint="eastAsia"/>
          <w:color w:val="auto"/>
          <w:sz w:val="28"/>
          <w:szCs w:val="28"/>
        </w:rPr>
        <w:t>流式水力發電設備：指利用</w:t>
      </w:r>
      <w:proofErr w:type="gramStart"/>
      <w:r w:rsidR="00045249" w:rsidRPr="007B3DA3">
        <w:rPr>
          <w:rFonts w:ascii="標楷體" w:eastAsia="標楷體" w:hAnsi="標楷體" w:cs="Times New Roman" w:hint="eastAsia"/>
          <w:color w:val="auto"/>
          <w:sz w:val="28"/>
          <w:szCs w:val="28"/>
        </w:rPr>
        <w:t>圳</w:t>
      </w:r>
      <w:proofErr w:type="gramEnd"/>
      <w:r w:rsidR="00045249" w:rsidRPr="007B3DA3">
        <w:rPr>
          <w:rFonts w:ascii="標楷體" w:eastAsia="標楷體" w:hAnsi="標楷體" w:cs="Times New Roman" w:hint="eastAsia"/>
          <w:color w:val="auto"/>
          <w:sz w:val="28"/>
          <w:szCs w:val="28"/>
        </w:rPr>
        <w:t>路之自然水量與落差之水力能，轉換為電能之發電設備。</w:t>
      </w:r>
    </w:p>
    <w:p w:rsidR="00045249" w:rsidRPr="007B3DA3" w:rsidRDefault="00487263" w:rsidP="00487263">
      <w:pPr>
        <w:pStyle w:val="ac"/>
        <w:numPr>
          <w:ilvl w:val="0"/>
          <w:numId w:val="4"/>
        </w:numPr>
        <w:snapToGrid w:val="0"/>
        <w:spacing w:line="400" w:lineRule="exact"/>
        <w:jc w:val="both"/>
        <w:rPr>
          <w:rFonts w:ascii="Times New Roman" w:eastAsia="標楷體" w:hAnsi="Times New Roman" w:cs="Times New Roman"/>
          <w:color w:val="auto"/>
          <w:sz w:val="28"/>
          <w:szCs w:val="28"/>
        </w:rPr>
      </w:pPr>
      <w:r w:rsidRPr="007B3DA3">
        <w:rPr>
          <w:rFonts w:ascii="Times New Roman" w:eastAsia="標楷體" w:hAnsi="Times New Roman" w:cs="Times New Roman"/>
          <w:color w:val="auto"/>
          <w:sz w:val="28"/>
          <w:szCs w:val="28"/>
        </w:rPr>
        <w:t>投標設備</w:t>
      </w:r>
      <w:r w:rsidR="00E721CC" w:rsidRPr="007B3DA3">
        <w:rPr>
          <w:rFonts w:ascii="Times New Roman" w:eastAsia="標楷體" w:hAnsi="Times New Roman" w:cs="Times New Roman"/>
          <w:color w:val="auto"/>
          <w:sz w:val="28"/>
          <w:szCs w:val="28"/>
        </w:rPr>
        <w:t>設置容量：係指投</w:t>
      </w:r>
      <w:r w:rsidRPr="007B3DA3">
        <w:rPr>
          <w:rFonts w:ascii="Times New Roman" w:eastAsia="標楷體" w:hAnsi="Times New Roman" w:cs="Times New Roman"/>
          <w:color w:val="auto"/>
          <w:sz w:val="28"/>
          <w:szCs w:val="28"/>
        </w:rPr>
        <w:t>標</w:t>
      </w:r>
      <w:r w:rsidR="00E721CC" w:rsidRPr="007B3DA3">
        <w:rPr>
          <w:rFonts w:ascii="Times New Roman" w:eastAsia="標楷體" w:hAnsi="Times New Roman" w:cs="Times New Roman"/>
          <w:color w:val="auto"/>
          <w:sz w:val="28"/>
          <w:szCs w:val="28"/>
        </w:rPr>
        <w:t>廠商</w:t>
      </w:r>
      <w:r w:rsidRPr="007B3DA3">
        <w:rPr>
          <w:rFonts w:ascii="Times New Roman" w:eastAsia="標楷體" w:hAnsi="Times New Roman" w:cs="Times New Roman"/>
          <w:color w:val="auto"/>
          <w:sz w:val="28"/>
          <w:szCs w:val="28"/>
        </w:rPr>
        <w:t>投標時並</w:t>
      </w:r>
      <w:r w:rsidR="00E721CC" w:rsidRPr="007B3DA3">
        <w:rPr>
          <w:rFonts w:ascii="Times New Roman" w:eastAsia="標楷體" w:hAnsi="Times New Roman" w:cs="Times New Roman"/>
          <w:color w:val="auto"/>
          <w:sz w:val="28"/>
          <w:szCs w:val="28"/>
        </w:rPr>
        <w:t>經經濟部能源局同意備案設置川流式水力發電設備之總設置</w:t>
      </w:r>
      <w:r w:rsidR="007B3DA3" w:rsidRPr="007B3DA3">
        <w:rPr>
          <w:rFonts w:ascii="Times New Roman" w:eastAsia="標楷體" w:hAnsi="Times New Roman" w:cs="Times New Roman"/>
          <w:color w:val="auto"/>
          <w:sz w:val="28"/>
          <w:szCs w:val="28"/>
        </w:rPr>
        <w:t>容</w:t>
      </w:r>
      <w:r w:rsidR="00E721CC" w:rsidRPr="007B3DA3">
        <w:rPr>
          <w:rFonts w:ascii="Times New Roman" w:eastAsia="標楷體" w:hAnsi="Times New Roman" w:cs="Times New Roman"/>
          <w:color w:val="auto"/>
          <w:sz w:val="28"/>
          <w:szCs w:val="28"/>
        </w:rPr>
        <w:t>量。</w:t>
      </w:r>
    </w:p>
    <w:p w:rsidR="00541C5D" w:rsidRDefault="00C770B7" w:rsidP="00045249">
      <w:pPr>
        <w:pStyle w:val="ac"/>
        <w:numPr>
          <w:ilvl w:val="0"/>
          <w:numId w:val="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回饋金：</w:t>
      </w:r>
      <w:proofErr w:type="gramStart"/>
      <w:r>
        <w:rPr>
          <w:rFonts w:ascii="Times New Roman" w:eastAsia="標楷體" w:hAnsi="Times New Roman" w:cs="Times New Roman"/>
          <w:sz w:val="28"/>
          <w:szCs w:val="28"/>
        </w:rPr>
        <w:t>指</w:t>
      </w:r>
      <w:r w:rsidR="00045249" w:rsidRPr="00045249">
        <w:rPr>
          <w:rFonts w:ascii="Times New Roman" w:eastAsia="標楷體" w:hAnsi="Times New Roman" w:cs="Times New Roman"/>
          <w:sz w:val="28"/>
          <w:szCs w:val="28"/>
        </w:rPr>
        <w:t>川流式</w:t>
      </w:r>
      <w:proofErr w:type="gramEnd"/>
      <w:r w:rsidR="00045249" w:rsidRPr="00045249">
        <w:rPr>
          <w:rFonts w:ascii="Times New Roman" w:eastAsia="標楷體" w:hAnsi="Times New Roman" w:cs="Times New Roman"/>
          <w:sz w:val="28"/>
          <w:szCs w:val="28"/>
        </w:rPr>
        <w:t>水力發電</w:t>
      </w:r>
      <w:r>
        <w:rPr>
          <w:rFonts w:ascii="Times New Roman" w:eastAsia="標楷體" w:hAnsi="Times New Roman" w:cs="Times New Roman"/>
          <w:sz w:val="28"/>
          <w:szCs w:val="28"/>
        </w:rPr>
        <w:t>售電收入乘以回饋金百分比所得</w:t>
      </w:r>
      <w:r w:rsidR="00045249">
        <w:rPr>
          <w:rFonts w:ascii="Times New Roman" w:eastAsia="標楷體" w:hAnsi="Times New Roman" w:cs="Times New Roman" w:hint="eastAsia"/>
          <w:sz w:val="28"/>
          <w:szCs w:val="28"/>
        </w:rPr>
        <w:t>金額</w:t>
      </w:r>
      <w:r>
        <w:rPr>
          <w:rFonts w:ascii="Times New Roman" w:eastAsia="標楷體" w:hAnsi="Times New Roman" w:cs="Times New Roman"/>
          <w:sz w:val="28"/>
          <w:szCs w:val="28"/>
        </w:rPr>
        <w:t>。</w:t>
      </w:r>
    </w:p>
    <w:p w:rsidR="00541C5D" w:rsidRDefault="00C770B7">
      <w:pPr>
        <w:pStyle w:val="ac"/>
        <w:numPr>
          <w:ilvl w:val="0"/>
          <w:numId w:val="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補償金：</w:t>
      </w:r>
      <w:proofErr w:type="gramStart"/>
      <w:r>
        <w:rPr>
          <w:rFonts w:ascii="Times New Roman" w:eastAsia="標楷體" w:hAnsi="Times New Roman" w:cs="Times New Roman"/>
          <w:sz w:val="28"/>
          <w:szCs w:val="28"/>
        </w:rPr>
        <w:t>指乙方</w:t>
      </w:r>
      <w:proofErr w:type="gramEnd"/>
      <w:r>
        <w:rPr>
          <w:rFonts w:ascii="Times New Roman" w:eastAsia="標楷體" w:hAnsi="Times New Roman" w:cs="Times New Roman"/>
          <w:sz w:val="28"/>
          <w:szCs w:val="28"/>
        </w:rPr>
        <w:t>未辦理續約仍繼續使用時，應繳納之價款，補償金計算方式為最後一期回饋金月平均之一點五</w:t>
      </w:r>
      <w:proofErr w:type="gramStart"/>
      <w:r>
        <w:rPr>
          <w:rFonts w:ascii="Times New Roman" w:eastAsia="標楷體" w:hAnsi="Times New Roman" w:cs="Times New Roman"/>
          <w:sz w:val="28"/>
          <w:szCs w:val="28"/>
        </w:rPr>
        <w:t>倍</w:t>
      </w:r>
      <w:proofErr w:type="gramEnd"/>
      <w:r>
        <w:rPr>
          <w:rFonts w:ascii="Times New Roman" w:eastAsia="標楷體" w:hAnsi="Times New Roman" w:cs="Times New Roman"/>
          <w:sz w:val="28"/>
          <w:szCs w:val="28"/>
        </w:rPr>
        <w:t>，依照乙方占用月份計。</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租賃標的範圍：</w:t>
      </w:r>
    </w:p>
    <w:p w:rsidR="00541C5D" w:rsidRDefault="00C770B7">
      <w:pPr>
        <w:pStyle w:val="ac"/>
        <w:snapToGrid w:val="0"/>
        <w:spacing w:line="400" w:lineRule="exact"/>
        <w:ind w:left="1285"/>
        <w:jc w:val="both"/>
        <w:rPr>
          <w:rFonts w:ascii="Times New Roman" w:eastAsia="標楷體" w:hAnsi="Times New Roman" w:cs="Times New Roman"/>
          <w:sz w:val="28"/>
          <w:szCs w:val="28"/>
        </w:rPr>
      </w:pPr>
      <w:r>
        <w:rPr>
          <w:rFonts w:ascii="Times New Roman" w:eastAsia="標楷體" w:hAnsi="Times New Roman" w:cs="Times New Roman"/>
          <w:sz w:val="28"/>
          <w:szCs w:val="28"/>
        </w:rPr>
        <w:t>指於不影響原定用途情形下，可供設置</w:t>
      </w:r>
      <w:r w:rsidR="00FC2F19" w:rsidRPr="00CA65FD">
        <w:rPr>
          <w:rFonts w:ascii="Times New Roman" w:eastAsia="標楷體" w:hAnsi="Times New Roman" w:cs="Times New Roman"/>
          <w:color w:val="auto"/>
          <w:sz w:val="28"/>
          <w:szCs w:val="28"/>
        </w:rPr>
        <w:t>川流式水力</w:t>
      </w:r>
      <w:r w:rsidRPr="00CA65FD">
        <w:rPr>
          <w:rFonts w:ascii="Times New Roman" w:eastAsia="標楷體" w:hAnsi="Times New Roman" w:cs="Times New Roman"/>
          <w:color w:val="auto"/>
          <w:sz w:val="28"/>
          <w:szCs w:val="28"/>
        </w:rPr>
        <w:t>發電</w:t>
      </w:r>
      <w:r>
        <w:rPr>
          <w:rFonts w:ascii="Times New Roman" w:eastAsia="標楷體" w:hAnsi="Times New Roman" w:cs="Times New Roman"/>
          <w:sz w:val="28"/>
          <w:szCs w:val="28"/>
        </w:rPr>
        <w:t>設備之處所，詳租賃標的清冊，乙方應自租賃標的清冊內，挑選並評估合適場址設置，據以完成投標設備設置容量。</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租賃期間：</w:t>
      </w:r>
    </w:p>
    <w:p w:rsidR="00541C5D" w:rsidRDefault="00C770B7">
      <w:pPr>
        <w:pStyle w:val="ac"/>
        <w:numPr>
          <w:ilvl w:val="0"/>
          <w:numId w:val="18"/>
        </w:numPr>
        <w:snapToGrid w:val="0"/>
        <w:spacing w:line="400" w:lineRule="exact"/>
        <w:jc w:val="both"/>
      </w:pPr>
      <w:r>
        <w:rPr>
          <w:rFonts w:ascii="Times New Roman" w:eastAsia="標楷體" w:hAnsi="Times New Roman" w:cs="Times New Roman"/>
          <w:sz w:val="28"/>
          <w:szCs w:val="28"/>
        </w:rPr>
        <w:t>決標當日起為合約生效日，</w:t>
      </w:r>
      <w:r>
        <w:rPr>
          <w:rFonts w:ascii="Times New Roman" w:eastAsia="標楷體" w:hAnsi="Times New Roman" w:cs="Times New Roman"/>
          <w:sz w:val="28"/>
          <w:szCs w:val="28"/>
          <w:u w:val="single"/>
        </w:rPr>
        <w:t>自合約生效日次日（民國</w:t>
      </w:r>
      <w:r>
        <w:rPr>
          <w:rFonts w:ascii="Times New Roman" w:eastAsia="標楷體" w:hAnsi="Times New Roman" w:cs="Times New Roman"/>
          <w:sz w:val="28"/>
          <w:szCs w:val="28"/>
          <w:u w:val="single"/>
        </w:rPr>
        <w:t>10</w:t>
      </w:r>
      <w:r w:rsidR="00FC2F19">
        <w:rPr>
          <w:rFonts w:ascii="Times New Roman" w:eastAsia="標楷體" w:hAnsi="Times New Roman" w:cs="Times New Roman"/>
          <w:sz w:val="28"/>
          <w:szCs w:val="28"/>
          <w:u w:val="single"/>
        </w:rPr>
        <w:t>7</w:t>
      </w:r>
      <w:r>
        <w:rPr>
          <w:rFonts w:ascii="Times New Roman" w:eastAsia="標楷體" w:hAnsi="Times New Roman" w:cs="Times New Roman"/>
          <w:sz w:val="28"/>
          <w:szCs w:val="28"/>
          <w:u w:val="single"/>
        </w:rPr>
        <w:t>年</w:t>
      </w:r>
      <w:r w:rsidR="00C64C1E">
        <w:rPr>
          <w:rFonts w:ascii="Times New Roman" w:eastAsia="標楷體" w:hAnsi="Times New Roman" w:cs="Times New Roman" w:hint="eastAsia"/>
          <w:sz w:val="28"/>
          <w:szCs w:val="28"/>
          <w:u w:val="single"/>
        </w:rPr>
        <w:t>0</w:t>
      </w:r>
      <w:r w:rsidR="00FC2F19">
        <w:rPr>
          <w:rFonts w:ascii="Times New Roman" w:eastAsia="標楷體" w:hAnsi="Times New Roman" w:cs="Times New Roman" w:hint="eastAsia"/>
          <w:sz w:val="28"/>
          <w:szCs w:val="28"/>
          <w:u w:val="single"/>
        </w:rPr>
        <w:t>0</w:t>
      </w:r>
      <w:r>
        <w:rPr>
          <w:rFonts w:ascii="Times New Roman" w:eastAsia="標楷體" w:hAnsi="Times New Roman" w:cs="Times New Roman"/>
          <w:sz w:val="28"/>
          <w:szCs w:val="28"/>
          <w:u w:val="single"/>
        </w:rPr>
        <w:t>月</w:t>
      </w:r>
      <w:r w:rsidR="00FC2F19">
        <w:rPr>
          <w:rFonts w:ascii="Times New Roman" w:eastAsia="標楷體" w:hAnsi="Times New Roman" w:cs="Times New Roman" w:hint="eastAsia"/>
          <w:sz w:val="28"/>
          <w:szCs w:val="28"/>
          <w:u w:val="single"/>
        </w:rPr>
        <w:t>00</w:t>
      </w:r>
      <w:r>
        <w:rPr>
          <w:rFonts w:ascii="Times New Roman" w:eastAsia="標楷體" w:hAnsi="Times New Roman" w:cs="Times New Roman"/>
          <w:sz w:val="28"/>
          <w:szCs w:val="28"/>
          <w:u w:val="single"/>
        </w:rPr>
        <w:t>日）</w:t>
      </w:r>
      <w:proofErr w:type="gramStart"/>
      <w:r>
        <w:rPr>
          <w:rFonts w:ascii="Times New Roman" w:eastAsia="標楷體" w:hAnsi="Times New Roman" w:cs="Times New Roman"/>
          <w:sz w:val="28"/>
          <w:szCs w:val="28"/>
          <w:u w:val="single"/>
        </w:rPr>
        <w:t>起算至民國</w:t>
      </w:r>
      <w:proofErr w:type="gramEnd"/>
      <w:r>
        <w:rPr>
          <w:rFonts w:ascii="Times New Roman" w:eastAsia="標楷體" w:hAnsi="Times New Roman" w:cs="Times New Roman"/>
          <w:sz w:val="28"/>
          <w:szCs w:val="28"/>
          <w:u w:val="single"/>
        </w:rPr>
        <w:t>11</w:t>
      </w:r>
      <w:r w:rsidR="00FC2F19">
        <w:rPr>
          <w:rFonts w:ascii="Times New Roman" w:eastAsia="標楷體" w:hAnsi="Times New Roman" w:cs="Times New Roman"/>
          <w:sz w:val="28"/>
          <w:szCs w:val="28"/>
          <w:u w:val="single"/>
        </w:rPr>
        <w:t>7</w:t>
      </w:r>
      <w:r>
        <w:rPr>
          <w:rFonts w:ascii="Times New Roman" w:eastAsia="標楷體" w:hAnsi="Times New Roman" w:cs="Times New Roman"/>
          <w:sz w:val="28"/>
          <w:szCs w:val="28"/>
          <w:u w:val="single"/>
        </w:rPr>
        <w:t>年</w:t>
      </w:r>
      <w:r w:rsidR="00C64C1E">
        <w:rPr>
          <w:rFonts w:ascii="Times New Roman" w:eastAsia="標楷體" w:hAnsi="Times New Roman" w:cs="Times New Roman" w:hint="eastAsia"/>
          <w:sz w:val="28"/>
          <w:szCs w:val="28"/>
          <w:u w:val="single"/>
        </w:rPr>
        <w:t>0</w:t>
      </w:r>
      <w:r w:rsidR="00FC2F19">
        <w:rPr>
          <w:rFonts w:ascii="Times New Roman" w:eastAsia="標楷體" w:hAnsi="Times New Roman" w:cs="Times New Roman"/>
          <w:sz w:val="28"/>
          <w:szCs w:val="28"/>
          <w:u w:val="single"/>
        </w:rPr>
        <w:t>0</w:t>
      </w:r>
      <w:r>
        <w:rPr>
          <w:rFonts w:ascii="Times New Roman" w:eastAsia="標楷體" w:hAnsi="Times New Roman" w:cs="Times New Roman"/>
          <w:sz w:val="28"/>
          <w:szCs w:val="28"/>
          <w:u w:val="single"/>
        </w:rPr>
        <w:t>月</w:t>
      </w:r>
      <w:r w:rsidR="00FC2F19">
        <w:rPr>
          <w:rFonts w:ascii="Times New Roman" w:eastAsia="標楷體" w:hAnsi="Times New Roman" w:cs="Times New Roman"/>
          <w:sz w:val="28"/>
          <w:szCs w:val="28"/>
          <w:u w:val="single"/>
        </w:rPr>
        <w:t>00</w:t>
      </w:r>
      <w:r>
        <w:rPr>
          <w:rFonts w:ascii="Times New Roman" w:eastAsia="標楷體" w:hAnsi="Times New Roman" w:cs="Times New Roman"/>
          <w:sz w:val="28"/>
          <w:szCs w:val="28"/>
          <w:u w:val="single"/>
        </w:rPr>
        <w:t>日止計九年十一個月</w:t>
      </w:r>
      <w:r>
        <w:rPr>
          <w:rFonts w:ascii="Times New Roman" w:eastAsia="標楷體" w:hAnsi="Times New Roman" w:cs="Times New Roman"/>
          <w:sz w:val="28"/>
          <w:szCs w:val="28"/>
        </w:rPr>
        <w:t>，租期屆滿時，租賃關係即行終止，甲方</w:t>
      </w:r>
      <w:proofErr w:type="gramStart"/>
      <w:r>
        <w:rPr>
          <w:rFonts w:ascii="Times New Roman" w:eastAsia="標楷體" w:hAnsi="Times New Roman" w:cs="Times New Roman"/>
          <w:sz w:val="28"/>
          <w:szCs w:val="28"/>
        </w:rPr>
        <w:t>不</w:t>
      </w:r>
      <w:proofErr w:type="gramEnd"/>
      <w:r>
        <w:rPr>
          <w:rFonts w:ascii="Times New Roman" w:eastAsia="標楷體" w:hAnsi="Times New Roman" w:cs="Times New Roman"/>
          <w:sz w:val="28"/>
          <w:szCs w:val="28"/>
        </w:rPr>
        <w:t>另通知。</w:t>
      </w:r>
    </w:p>
    <w:p w:rsidR="00541C5D" w:rsidRDefault="00C770B7">
      <w:pPr>
        <w:pStyle w:val="ac"/>
        <w:numPr>
          <w:ilvl w:val="0"/>
          <w:numId w:val="1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乙方於租賃期間內未有重大違反契約且有意續租者，得於租期屆滿前三</w:t>
      </w:r>
      <w:proofErr w:type="gramStart"/>
      <w:r>
        <w:rPr>
          <w:rFonts w:ascii="Times New Roman" w:eastAsia="標楷體" w:hAnsi="Times New Roman" w:cs="Times New Roman"/>
          <w:sz w:val="28"/>
          <w:szCs w:val="28"/>
        </w:rPr>
        <w:t>個</w:t>
      </w:r>
      <w:proofErr w:type="gramEnd"/>
      <w:r>
        <w:rPr>
          <w:rFonts w:ascii="Times New Roman" w:eastAsia="標楷體" w:hAnsi="Times New Roman" w:cs="Times New Roman"/>
          <w:sz w:val="28"/>
          <w:szCs w:val="28"/>
        </w:rPr>
        <w:t>月</w:t>
      </w:r>
      <w:proofErr w:type="gramStart"/>
      <w:r>
        <w:rPr>
          <w:rFonts w:ascii="Times New Roman" w:eastAsia="標楷體" w:hAnsi="Times New Roman" w:cs="Times New Roman"/>
          <w:sz w:val="28"/>
          <w:szCs w:val="28"/>
        </w:rPr>
        <w:t>內向甲</w:t>
      </w:r>
      <w:proofErr w:type="gramEnd"/>
      <w:r>
        <w:rPr>
          <w:rFonts w:ascii="Times New Roman" w:eastAsia="標楷體" w:hAnsi="Times New Roman" w:cs="Times New Roman"/>
          <w:sz w:val="28"/>
          <w:szCs w:val="28"/>
        </w:rPr>
        <w:t>方提出</w:t>
      </w:r>
      <w:proofErr w:type="gramStart"/>
      <w:r>
        <w:rPr>
          <w:rFonts w:ascii="Times New Roman" w:eastAsia="標楷體" w:hAnsi="Times New Roman" w:cs="Times New Roman"/>
          <w:sz w:val="28"/>
          <w:szCs w:val="28"/>
        </w:rPr>
        <w:t>換約續租</w:t>
      </w:r>
      <w:proofErr w:type="gramEnd"/>
      <w:r>
        <w:rPr>
          <w:rFonts w:ascii="Times New Roman" w:eastAsia="標楷體" w:hAnsi="Times New Roman" w:cs="Times New Roman"/>
          <w:sz w:val="28"/>
          <w:szCs w:val="28"/>
        </w:rPr>
        <w:t>申請；逾期未申請者，視為無意續租，租期屆滿租賃關係即行終止。</w:t>
      </w:r>
    </w:p>
    <w:p w:rsidR="00541C5D" w:rsidRDefault="00C770B7">
      <w:pPr>
        <w:pStyle w:val="ac"/>
        <w:numPr>
          <w:ilvl w:val="0"/>
          <w:numId w:val="1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乙方未辦理續約仍為使用，即為無權占用，應繳納補償金，並不得主張民法第四百五十一條之適用及其他異議。</w:t>
      </w:r>
    </w:p>
    <w:p w:rsidR="00541C5D" w:rsidRDefault="00C770B7">
      <w:pPr>
        <w:pStyle w:val="ac"/>
        <w:numPr>
          <w:ilvl w:val="0"/>
          <w:numId w:val="1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第一次續約依照原租約的條件及期限，其後續約依照當時條件重新議約。</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租賃條件：</w:t>
      </w:r>
    </w:p>
    <w:p w:rsidR="00541C5D" w:rsidRDefault="00C770B7">
      <w:pPr>
        <w:pStyle w:val="ac"/>
        <w:numPr>
          <w:ilvl w:val="0"/>
          <w:numId w:val="19"/>
        </w:numPr>
        <w:snapToGrid w:val="0"/>
        <w:spacing w:line="400" w:lineRule="exact"/>
        <w:jc w:val="both"/>
      </w:pPr>
      <w:r>
        <w:rPr>
          <w:rFonts w:ascii="Times New Roman" w:eastAsia="標楷體" w:hAnsi="Times New Roman" w:cs="Times New Roman"/>
          <w:sz w:val="28"/>
          <w:szCs w:val="28"/>
        </w:rPr>
        <w:t>於</w:t>
      </w:r>
      <w:r>
        <w:rPr>
          <w:rFonts w:ascii="Times New Roman" w:eastAsia="標楷體" w:hAnsi="Times New Roman" w:cs="Times New Roman"/>
          <w:sz w:val="28"/>
          <w:szCs w:val="28"/>
          <w:u w:val="single"/>
        </w:rPr>
        <w:t>決標次日起</w:t>
      </w:r>
      <w:r>
        <w:rPr>
          <w:rFonts w:ascii="Times New Roman" w:eastAsia="標楷體" w:hAnsi="Times New Roman" w:cs="Times New Roman"/>
          <w:sz w:val="28"/>
          <w:szCs w:val="28"/>
          <w:u w:val="single"/>
        </w:rPr>
        <w:t>300</w:t>
      </w:r>
      <w:r>
        <w:rPr>
          <w:rFonts w:ascii="Times New Roman" w:eastAsia="標楷體" w:hAnsi="Times New Roman" w:cs="Times New Roman"/>
          <w:sz w:val="28"/>
          <w:szCs w:val="28"/>
          <w:u w:val="single"/>
        </w:rPr>
        <w:t>日曆天</w:t>
      </w:r>
      <w:r>
        <w:rPr>
          <w:rFonts w:ascii="Times New Roman" w:eastAsia="標楷體" w:hAnsi="Times New Roman" w:cs="Times New Roman"/>
          <w:sz w:val="28"/>
          <w:szCs w:val="28"/>
        </w:rPr>
        <w:t>內，</w:t>
      </w:r>
      <w:r>
        <w:rPr>
          <w:rFonts w:eastAsia="標楷體"/>
          <w:sz w:val="28"/>
          <w:szCs w:val="32"/>
        </w:rPr>
        <w:t>乙方</w:t>
      </w:r>
      <w:r>
        <w:rPr>
          <w:rFonts w:ascii="Times New Roman" w:eastAsia="標楷體" w:hAnsi="Times New Roman" w:cs="Times New Roman"/>
          <w:sz w:val="28"/>
          <w:szCs w:val="28"/>
        </w:rPr>
        <w:t>應完成</w:t>
      </w:r>
      <w:r w:rsidRPr="003630B3">
        <w:rPr>
          <w:rFonts w:ascii="標楷體" w:eastAsia="標楷體" w:hAnsi="標楷體" w:cs="Times New Roman"/>
          <w:b/>
          <w:bCs/>
          <w:color w:val="auto"/>
          <w:sz w:val="28"/>
          <w:szCs w:val="28"/>
          <w:u w:val="single"/>
        </w:rPr>
        <w:t>投標設備設置容量</w:t>
      </w:r>
      <w:r w:rsidR="00DA54D3" w:rsidRPr="003630B3">
        <w:rPr>
          <w:rFonts w:ascii="標楷體" w:eastAsia="標楷體" w:hAnsi="標楷體" w:cs="Times New Roman"/>
          <w:b/>
          <w:bCs/>
          <w:color w:val="auto"/>
          <w:sz w:val="28"/>
          <w:szCs w:val="28"/>
          <w:u w:val="single"/>
        </w:rPr>
        <w:t xml:space="preserve">    </w:t>
      </w:r>
      <w:proofErr w:type="gramStart"/>
      <w:r w:rsidRPr="003630B3">
        <w:rPr>
          <w:rFonts w:ascii="標楷體" w:eastAsia="標楷體" w:hAnsi="標楷體" w:cs="Times New Roman"/>
          <w:b/>
          <w:bCs/>
          <w:color w:val="auto"/>
          <w:sz w:val="28"/>
          <w:szCs w:val="28"/>
          <w:u w:val="single"/>
        </w:rPr>
        <w:t>瓩</w:t>
      </w:r>
      <w:proofErr w:type="gramEnd"/>
      <w:r w:rsidRPr="00DA54D3">
        <w:rPr>
          <w:rFonts w:ascii="Times New Roman" w:eastAsia="標楷體" w:hAnsi="Times New Roman" w:cs="Times New Roman"/>
          <w:sz w:val="28"/>
          <w:szCs w:val="28"/>
        </w:rPr>
        <w:t>，完成投標設</w:t>
      </w:r>
      <w:r>
        <w:rPr>
          <w:rFonts w:ascii="Times New Roman" w:eastAsia="標楷體" w:hAnsi="Times New Roman" w:cs="Times New Roman"/>
          <w:sz w:val="28"/>
          <w:szCs w:val="28"/>
        </w:rPr>
        <w:t>備設置容量的認定為系統至少須完成</w:t>
      </w:r>
      <w:proofErr w:type="gramStart"/>
      <w:r w:rsidRPr="00CA65FD">
        <w:rPr>
          <w:rFonts w:ascii="Times New Roman" w:eastAsia="標楷體" w:hAnsi="Times New Roman" w:cs="Times New Roman"/>
          <w:color w:val="auto"/>
          <w:sz w:val="28"/>
          <w:szCs w:val="28"/>
          <w:u w:val="single"/>
        </w:rPr>
        <w:t>併聯試</w:t>
      </w:r>
      <w:proofErr w:type="gramEnd"/>
      <w:r w:rsidRPr="00CA65FD">
        <w:rPr>
          <w:rFonts w:ascii="Times New Roman" w:eastAsia="標楷體" w:hAnsi="Times New Roman" w:cs="Times New Roman"/>
          <w:color w:val="auto"/>
          <w:sz w:val="28"/>
          <w:szCs w:val="28"/>
          <w:u w:val="single"/>
        </w:rPr>
        <w:t>運轉</w:t>
      </w:r>
      <w:r>
        <w:rPr>
          <w:rFonts w:ascii="Times New Roman" w:eastAsia="標楷體" w:hAnsi="Times New Roman" w:cs="Times New Roman"/>
          <w:sz w:val="28"/>
          <w:szCs w:val="28"/>
        </w:rPr>
        <w:t>。未能依上述期間設置完成，每逾一日未完成應設置容量，按日收取懲罰性違約金</w:t>
      </w:r>
      <w:r>
        <w:rPr>
          <w:rFonts w:ascii="Times New Roman" w:eastAsia="標楷體" w:hAnsi="Times New Roman" w:cs="Times New Roman"/>
          <w:sz w:val="28"/>
          <w:szCs w:val="28"/>
        </w:rPr>
        <w:t>x (1/365)</w:t>
      </w:r>
      <w:r>
        <w:rPr>
          <w:rFonts w:ascii="Times New Roman" w:eastAsia="標楷體" w:hAnsi="Times New Roman" w:cs="Times New Roman"/>
          <w:sz w:val="28"/>
          <w:szCs w:val="28"/>
        </w:rPr>
        <w:t>。</w:t>
      </w:r>
    </w:p>
    <w:p w:rsidR="00541C5D" w:rsidRDefault="00C770B7">
      <w:pPr>
        <w:pStyle w:val="ac"/>
        <w:numPr>
          <w:ilvl w:val="0"/>
          <w:numId w:val="1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未能達到投標設備設置容量之除外條件，係指設置地點具改建計畫或原定有其他用途或不可預見、不可避免之災害或法令變更等不可歸責於乙方之因素者之事由（須經雙方協商認定之），致無法設置者，其規劃設置容量得予以扣除。</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標的使用限制：</w:t>
      </w:r>
    </w:p>
    <w:p w:rsidR="00541C5D" w:rsidRPr="00CA65FD" w:rsidRDefault="00C770B7">
      <w:pPr>
        <w:pStyle w:val="ac"/>
        <w:numPr>
          <w:ilvl w:val="0"/>
          <w:numId w:val="20"/>
        </w:numPr>
        <w:snapToGrid w:val="0"/>
        <w:spacing w:line="400" w:lineRule="exact"/>
        <w:jc w:val="both"/>
        <w:rPr>
          <w:color w:val="auto"/>
        </w:rPr>
      </w:pPr>
      <w:r>
        <w:rPr>
          <w:rFonts w:ascii="Times New Roman" w:eastAsia="標楷體" w:hAnsi="Times New Roman" w:cs="Times New Roman"/>
          <w:sz w:val="28"/>
          <w:szCs w:val="28"/>
        </w:rPr>
        <w:t>本租賃契約出租之不動產僅限作為設置</w:t>
      </w:r>
      <w:r w:rsidR="00FC2F19" w:rsidRPr="00CA65FD">
        <w:rPr>
          <w:rFonts w:ascii="Times New Roman" w:eastAsia="標楷體" w:hAnsi="Times New Roman" w:cs="Times New Roman"/>
          <w:color w:val="auto"/>
          <w:sz w:val="28"/>
          <w:szCs w:val="28"/>
        </w:rPr>
        <w:t>川流式水力</w:t>
      </w:r>
      <w:r w:rsidRPr="00CA65FD">
        <w:rPr>
          <w:rFonts w:ascii="Times New Roman" w:eastAsia="標楷體" w:hAnsi="Times New Roman" w:cs="Times New Roman"/>
          <w:color w:val="auto"/>
          <w:sz w:val="28"/>
          <w:szCs w:val="28"/>
        </w:rPr>
        <w:t>發電設備使用，不得供任何其他用途，</w:t>
      </w:r>
      <w:proofErr w:type="gramStart"/>
      <w:r w:rsidRPr="00CA65FD">
        <w:rPr>
          <w:rFonts w:ascii="Times New Roman" w:eastAsia="標楷體" w:hAnsi="Times New Roman" w:cs="Times New Roman"/>
          <w:color w:val="auto"/>
          <w:sz w:val="28"/>
          <w:szCs w:val="28"/>
        </w:rPr>
        <w:t>若乙方</w:t>
      </w:r>
      <w:proofErr w:type="gramEnd"/>
      <w:r w:rsidRPr="00CA65FD">
        <w:rPr>
          <w:rFonts w:ascii="Times New Roman" w:eastAsia="標楷體" w:hAnsi="Times New Roman" w:cs="Times New Roman"/>
          <w:color w:val="auto"/>
          <w:sz w:val="28"/>
          <w:szCs w:val="28"/>
        </w:rPr>
        <w:t>違反本使用用途規定，經指定標租機關定相當期限，催告乙方改善，逾期未改善時，甲方得終止租賃契約，並沒收已繳交之履約保證金及回饋金。</w:t>
      </w:r>
    </w:p>
    <w:p w:rsidR="00541C5D" w:rsidRDefault="00C770B7">
      <w:pPr>
        <w:pStyle w:val="ac"/>
        <w:numPr>
          <w:ilvl w:val="0"/>
          <w:numId w:val="20"/>
        </w:numPr>
        <w:snapToGrid w:val="0"/>
        <w:spacing w:line="400" w:lineRule="exact"/>
        <w:jc w:val="both"/>
        <w:rPr>
          <w:rFonts w:ascii="Times New Roman" w:eastAsia="標楷體" w:hAnsi="Times New Roman" w:cs="Times New Roman"/>
          <w:sz w:val="28"/>
          <w:szCs w:val="28"/>
        </w:rPr>
      </w:pPr>
      <w:r w:rsidRPr="00CA65FD">
        <w:rPr>
          <w:rFonts w:ascii="Times New Roman" w:eastAsia="標楷體" w:hAnsi="Times New Roman" w:cs="Times New Roman"/>
          <w:color w:val="auto"/>
          <w:sz w:val="28"/>
          <w:szCs w:val="28"/>
        </w:rPr>
        <w:t>乙方於租賃契約解除、終止或租期屆滿未獲續租時，乙方應於上開期日起三個月內自行拆除</w:t>
      </w:r>
      <w:r w:rsidR="00FC2F19" w:rsidRPr="00CA65FD">
        <w:rPr>
          <w:rFonts w:ascii="Times New Roman" w:eastAsia="標楷體" w:hAnsi="Times New Roman" w:cs="Times New Roman"/>
          <w:color w:val="auto"/>
          <w:sz w:val="28"/>
          <w:szCs w:val="28"/>
        </w:rPr>
        <w:t>川流式水力</w:t>
      </w:r>
      <w:r w:rsidRPr="00CA65FD">
        <w:rPr>
          <w:rFonts w:ascii="Times New Roman" w:eastAsia="標楷體" w:hAnsi="Times New Roman" w:cs="Times New Roman"/>
          <w:color w:val="auto"/>
          <w:sz w:val="28"/>
          <w:szCs w:val="28"/>
        </w:rPr>
        <w:t>發電設備並返還承租之國有不動產；未拆除者，視同拋棄</w:t>
      </w:r>
      <w:proofErr w:type="gramStart"/>
      <w:r w:rsidRPr="00CA65FD">
        <w:rPr>
          <w:rFonts w:ascii="Times New Roman" w:eastAsia="標楷體" w:hAnsi="Times New Roman" w:cs="Times New Roman"/>
          <w:color w:val="auto"/>
          <w:sz w:val="28"/>
          <w:szCs w:val="28"/>
        </w:rPr>
        <w:t>該</w:t>
      </w:r>
      <w:r w:rsidR="00FC2F19" w:rsidRPr="00CA65FD">
        <w:rPr>
          <w:rFonts w:ascii="Times New Roman" w:eastAsia="標楷體" w:hAnsi="Times New Roman" w:cs="Times New Roman"/>
          <w:color w:val="auto"/>
          <w:sz w:val="28"/>
          <w:szCs w:val="28"/>
        </w:rPr>
        <w:t>川流式</w:t>
      </w:r>
      <w:proofErr w:type="gramEnd"/>
      <w:r w:rsidR="00FC2F19" w:rsidRPr="00CA65FD">
        <w:rPr>
          <w:rFonts w:ascii="Times New Roman" w:eastAsia="標楷體" w:hAnsi="Times New Roman" w:cs="Times New Roman"/>
          <w:color w:val="auto"/>
          <w:sz w:val="28"/>
          <w:szCs w:val="28"/>
        </w:rPr>
        <w:t>水力</w:t>
      </w:r>
      <w:r>
        <w:rPr>
          <w:rFonts w:ascii="Times New Roman" w:eastAsia="標楷體" w:hAnsi="Times New Roman" w:cs="Times New Roman"/>
          <w:sz w:val="28"/>
          <w:szCs w:val="28"/>
        </w:rPr>
        <w:t>發電設備所有權，由甲方自行處理，拆除設備費用由乙方全額負擔。</w:t>
      </w:r>
    </w:p>
    <w:p w:rsidR="00541C5D" w:rsidRPr="003630B3" w:rsidRDefault="00C770B7">
      <w:pPr>
        <w:pStyle w:val="ac"/>
        <w:numPr>
          <w:ilvl w:val="0"/>
          <w:numId w:val="20"/>
        </w:numPr>
        <w:snapToGrid w:val="0"/>
        <w:spacing w:line="400" w:lineRule="exact"/>
        <w:jc w:val="both"/>
        <w:rPr>
          <w:rFonts w:ascii="Times New Roman" w:eastAsia="標楷體" w:hAnsi="Times New Roman" w:cs="Times New Roman"/>
          <w:color w:val="auto"/>
          <w:sz w:val="28"/>
          <w:szCs w:val="28"/>
        </w:rPr>
      </w:pPr>
      <w:r w:rsidRPr="00CA65FD">
        <w:rPr>
          <w:rFonts w:ascii="Times New Roman" w:eastAsia="標楷體" w:hAnsi="Times New Roman" w:cs="Times New Roman"/>
          <w:color w:val="auto"/>
          <w:sz w:val="28"/>
          <w:szCs w:val="28"/>
        </w:rPr>
        <w:t>租賃期間有</w:t>
      </w:r>
      <w:r w:rsidRPr="003630B3">
        <w:rPr>
          <w:rFonts w:ascii="Times New Roman" w:eastAsia="標楷體" w:hAnsi="Times New Roman" w:cs="Times New Roman"/>
          <w:color w:val="auto"/>
          <w:sz w:val="28"/>
          <w:szCs w:val="28"/>
        </w:rPr>
        <w:t>關</w:t>
      </w:r>
      <w:r w:rsidR="008F704D" w:rsidRPr="003630B3">
        <w:rPr>
          <w:rFonts w:ascii="Times New Roman" w:eastAsia="標楷體" w:hAnsi="Times New Roman" w:cs="Times New Roman" w:hint="eastAsia"/>
          <w:color w:val="auto"/>
          <w:sz w:val="28"/>
          <w:szCs w:val="28"/>
        </w:rPr>
        <w:t>石門大</w:t>
      </w:r>
      <w:proofErr w:type="gramStart"/>
      <w:r w:rsidR="008F704D" w:rsidRPr="003630B3">
        <w:rPr>
          <w:rFonts w:ascii="Times New Roman" w:eastAsia="標楷體" w:hAnsi="Times New Roman" w:cs="Times New Roman" w:hint="eastAsia"/>
          <w:color w:val="auto"/>
          <w:sz w:val="28"/>
          <w:szCs w:val="28"/>
        </w:rPr>
        <w:t>圳</w:t>
      </w:r>
      <w:proofErr w:type="gramEnd"/>
      <w:r w:rsidR="008F704D" w:rsidRPr="003630B3">
        <w:rPr>
          <w:rFonts w:ascii="Times New Roman" w:eastAsia="標楷體" w:hAnsi="Times New Roman" w:cs="Times New Roman" w:hint="eastAsia"/>
          <w:color w:val="auto"/>
          <w:sz w:val="28"/>
          <w:szCs w:val="28"/>
        </w:rPr>
        <w:t>櫻花步道段</w:t>
      </w:r>
      <w:proofErr w:type="gramStart"/>
      <w:r w:rsidR="00487263" w:rsidRPr="003630B3">
        <w:rPr>
          <w:rFonts w:ascii="Times New Roman" w:eastAsia="標楷體" w:hAnsi="Times New Roman" w:cs="Times New Roman"/>
          <w:color w:val="auto"/>
          <w:sz w:val="28"/>
          <w:szCs w:val="28"/>
        </w:rPr>
        <w:t>圳</w:t>
      </w:r>
      <w:proofErr w:type="gramEnd"/>
      <w:r w:rsidR="00487263" w:rsidRPr="007B3DA3">
        <w:rPr>
          <w:rFonts w:ascii="Times New Roman" w:eastAsia="標楷體" w:hAnsi="Times New Roman" w:cs="Times New Roman"/>
          <w:color w:val="auto"/>
          <w:sz w:val="28"/>
          <w:szCs w:val="28"/>
        </w:rPr>
        <w:t>路</w:t>
      </w:r>
      <w:r w:rsidRPr="007B3DA3">
        <w:rPr>
          <w:rFonts w:ascii="Times New Roman" w:eastAsia="標楷體" w:hAnsi="Times New Roman" w:cs="Times New Roman"/>
          <w:color w:val="auto"/>
          <w:sz w:val="28"/>
          <w:szCs w:val="28"/>
        </w:rPr>
        <w:t>維護</w:t>
      </w:r>
      <w:r w:rsidR="00AE6B31">
        <w:rPr>
          <w:rFonts w:ascii="Times New Roman" w:eastAsia="標楷體" w:hAnsi="Times New Roman" w:cs="Times New Roman" w:hint="eastAsia"/>
          <w:color w:val="auto"/>
          <w:sz w:val="28"/>
          <w:szCs w:val="28"/>
        </w:rPr>
        <w:t>管理</w:t>
      </w:r>
      <w:r w:rsidRPr="007B3DA3">
        <w:rPr>
          <w:rFonts w:ascii="Times New Roman" w:eastAsia="標楷體" w:hAnsi="Times New Roman" w:cs="Times New Roman"/>
          <w:color w:val="auto"/>
          <w:sz w:val="28"/>
          <w:szCs w:val="28"/>
        </w:rPr>
        <w:t>、</w:t>
      </w:r>
      <w:r w:rsidR="00FC2F19" w:rsidRPr="007B3DA3">
        <w:rPr>
          <w:rFonts w:ascii="Times New Roman" w:eastAsia="標楷體" w:hAnsi="Times New Roman" w:cs="Times New Roman"/>
          <w:color w:val="auto"/>
          <w:sz w:val="28"/>
          <w:szCs w:val="28"/>
        </w:rPr>
        <w:t>川流式水力</w:t>
      </w:r>
      <w:r w:rsidRPr="007B3DA3">
        <w:rPr>
          <w:rFonts w:ascii="Times New Roman" w:eastAsia="標楷體" w:hAnsi="Times New Roman" w:cs="Times New Roman"/>
          <w:color w:val="auto"/>
          <w:sz w:val="28"/>
          <w:szCs w:val="28"/>
        </w:rPr>
        <w:t>發電設備維護管理及公共安全意外</w:t>
      </w:r>
      <w:r w:rsidRPr="00CA65FD">
        <w:rPr>
          <w:rFonts w:ascii="Times New Roman" w:eastAsia="標楷體" w:hAnsi="Times New Roman" w:cs="Times New Roman"/>
          <w:color w:val="auto"/>
          <w:sz w:val="28"/>
          <w:szCs w:val="28"/>
        </w:rPr>
        <w:t>之</w:t>
      </w:r>
      <w:proofErr w:type="gramStart"/>
      <w:r w:rsidRPr="00CA65FD">
        <w:rPr>
          <w:rFonts w:ascii="Times New Roman" w:eastAsia="標楷體" w:hAnsi="Times New Roman" w:cs="Times New Roman"/>
          <w:color w:val="auto"/>
          <w:sz w:val="28"/>
          <w:szCs w:val="28"/>
        </w:rPr>
        <w:t>防護均由乙</w:t>
      </w:r>
      <w:proofErr w:type="gramEnd"/>
      <w:r w:rsidRPr="00CA65FD">
        <w:rPr>
          <w:rFonts w:ascii="Times New Roman" w:eastAsia="標楷體" w:hAnsi="Times New Roman" w:cs="Times New Roman"/>
          <w:color w:val="auto"/>
          <w:sz w:val="28"/>
          <w:szCs w:val="28"/>
        </w:rPr>
        <w:t>方負責。其造成人員傷</w:t>
      </w:r>
      <w:r w:rsidRPr="003630B3">
        <w:rPr>
          <w:rFonts w:ascii="Times New Roman" w:eastAsia="標楷體" w:hAnsi="Times New Roman" w:cs="Times New Roman"/>
          <w:color w:val="auto"/>
          <w:sz w:val="28"/>
          <w:szCs w:val="28"/>
        </w:rPr>
        <w:t>亡、財物毀損或甲方之不動產、</w:t>
      </w:r>
      <w:proofErr w:type="gramStart"/>
      <w:r w:rsidR="00487263" w:rsidRPr="003630B3">
        <w:rPr>
          <w:rFonts w:ascii="Times New Roman" w:eastAsia="標楷體" w:hAnsi="Times New Roman" w:cs="Times New Roman"/>
          <w:color w:val="auto"/>
          <w:sz w:val="28"/>
          <w:szCs w:val="28"/>
        </w:rPr>
        <w:t>圳</w:t>
      </w:r>
      <w:proofErr w:type="gramEnd"/>
      <w:r w:rsidR="00487263" w:rsidRPr="003630B3">
        <w:rPr>
          <w:rFonts w:ascii="Times New Roman" w:eastAsia="標楷體" w:hAnsi="Times New Roman" w:cs="Times New Roman"/>
          <w:color w:val="auto"/>
          <w:sz w:val="28"/>
          <w:szCs w:val="28"/>
        </w:rPr>
        <w:t>路</w:t>
      </w:r>
      <w:r w:rsidRPr="003630B3">
        <w:rPr>
          <w:rFonts w:ascii="Times New Roman" w:eastAsia="標楷體" w:hAnsi="Times New Roman" w:cs="Times New Roman"/>
          <w:color w:val="auto"/>
          <w:sz w:val="28"/>
          <w:szCs w:val="28"/>
        </w:rPr>
        <w:t>受損，應由乙方負責，若因而造成甲方</w:t>
      </w:r>
      <w:proofErr w:type="gramStart"/>
      <w:r w:rsidRPr="003630B3">
        <w:rPr>
          <w:rFonts w:ascii="Times New Roman" w:eastAsia="標楷體" w:hAnsi="Times New Roman" w:cs="Times New Roman"/>
          <w:color w:val="auto"/>
          <w:sz w:val="28"/>
          <w:szCs w:val="28"/>
        </w:rPr>
        <w:t>被訴或被求償者</w:t>
      </w:r>
      <w:proofErr w:type="gramEnd"/>
      <w:r w:rsidRPr="003630B3">
        <w:rPr>
          <w:rFonts w:ascii="Times New Roman" w:eastAsia="標楷體" w:hAnsi="Times New Roman" w:cs="Times New Roman"/>
          <w:color w:val="auto"/>
          <w:sz w:val="28"/>
          <w:szCs w:val="28"/>
        </w:rPr>
        <w:t>，乙方應賠償甲方所受一切損害（含所有訴訟費、律師費及其他必要費用），其損害金額得自履約保證金扣除，不足部分再向乙方求償。</w:t>
      </w:r>
    </w:p>
    <w:p w:rsidR="001A178C" w:rsidRPr="003630B3" w:rsidRDefault="00AE6B31" w:rsidP="00391C85">
      <w:pPr>
        <w:pStyle w:val="ac"/>
        <w:numPr>
          <w:ilvl w:val="0"/>
          <w:numId w:val="20"/>
        </w:numPr>
        <w:snapToGrid w:val="0"/>
        <w:spacing w:line="400" w:lineRule="exact"/>
        <w:jc w:val="both"/>
        <w:rPr>
          <w:rFonts w:ascii="Times New Roman" w:eastAsia="標楷體" w:hAnsi="Times New Roman" w:cs="Times New Roman"/>
          <w:color w:val="auto"/>
          <w:sz w:val="28"/>
          <w:szCs w:val="28"/>
        </w:rPr>
      </w:pPr>
      <w:proofErr w:type="gramStart"/>
      <w:r>
        <w:rPr>
          <w:rFonts w:ascii="Times New Roman" w:eastAsia="標楷體" w:hAnsi="Times New Roman" w:cs="Times New Roman" w:hint="eastAsia"/>
          <w:color w:val="auto"/>
          <w:sz w:val="28"/>
          <w:szCs w:val="28"/>
        </w:rPr>
        <w:t>圳</w:t>
      </w:r>
      <w:proofErr w:type="gramEnd"/>
      <w:r>
        <w:rPr>
          <w:rFonts w:ascii="Times New Roman" w:eastAsia="標楷體" w:hAnsi="Times New Roman" w:cs="Times New Roman" w:hint="eastAsia"/>
          <w:color w:val="auto"/>
          <w:sz w:val="28"/>
          <w:szCs w:val="28"/>
        </w:rPr>
        <w:t>路</w:t>
      </w:r>
      <w:r w:rsidR="001A178C" w:rsidRPr="003630B3">
        <w:rPr>
          <w:rFonts w:ascii="Times New Roman" w:eastAsia="標楷體" w:hAnsi="Times New Roman" w:cs="Times New Roman"/>
          <w:color w:val="auto"/>
          <w:sz w:val="28"/>
          <w:szCs w:val="28"/>
        </w:rPr>
        <w:t>維護管理</w:t>
      </w:r>
      <w:r w:rsidR="00FF32BC">
        <w:rPr>
          <w:rFonts w:ascii="Times New Roman" w:eastAsia="標楷體" w:hAnsi="Times New Roman" w:cs="Times New Roman" w:hint="eastAsia"/>
          <w:color w:val="auto"/>
          <w:sz w:val="28"/>
          <w:szCs w:val="28"/>
        </w:rPr>
        <w:t>之方式及標準依石門水利會之規定辦理。</w:t>
      </w:r>
      <w:r w:rsidR="00D91DEC" w:rsidRPr="003630B3">
        <w:rPr>
          <w:rFonts w:ascii="Times New Roman" w:eastAsia="標楷體" w:hAnsi="Times New Roman" w:cs="Times New Roman" w:hint="eastAsia"/>
          <w:color w:val="auto"/>
          <w:sz w:val="28"/>
          <w:szCs w:val="28"/>
        </w:rPr>
        <w:t>供水穩定及渠道安全</w:t>
      </w:r>
      <w:r w:rsidRPr="003630B3">
        <w:rPr>
          <w:rFonts w:ascii="Times New Roman" w:eastAsia="標楷體" w:hAnsi="Times New Roman" w:cs="Times New Roman"/>
          <w:color w:val="auto"/>
          <w:sz w:val="28"/>
          <w:szCs w:val="28"/>
        </w:rPr>
        <w:t>維護管理</w:t>
      </w:r>
      <w:r>
        <w:rPr>
          <w:rFonts w:ascii="Times New Roman" w:eastAsia="標楷體" w:hAnsi="Times New Roman" w:cs="Times New Roman" w:hint="eastAsia"/>
          <w:color w:val="auto"/>
          <w:sz w:val="28"/>
          <w:szCs w:val="28"/>
        </w:rPr>
        <w:t>計畫</w:t>
      </w:r>
      <w:r w:rsidR="0033534E" w:rsidRPr="003630B3">
        <w:rPr>
          <w:rFonts w:ascii="Times New Roman" w:eastAsia="標楷體" w:hAnsi="Times New Roman" w:cs="Times New Roman"/>
          <w:color w:val="auto"/>
          <w:sz w:val="28"/>
          <w:szCs w:val="28"/>
        </w:rPr>
        <w:t>應包括</w:t>
      </w:r>
      <w:r w:rsidR="0033534E" w:rsidRPr="003630B3">
        <w:rPr>
          <w:rFonts w:ascii="Times New Roman" w:eastAsia="標楷體" w:hAnsi="Times New Roman" w:cs="Times New Roman" w:hint="eastAsia"/>
          <w:color w:val="auto"/>
          <w:sz w:val="28"/>
          <w:szCs w:val="28"/>
        </w:rPr>
        <w:t>(</w:t>
      </w:r>
      <w:r w:rsidR="0033534E" w:rsidRPr="003630B3">
        <w:rPr>
          <w:rFonts w:ascii="Times New Roman" w:eastAsia="標楷體" w:hAnsi="Times New Roman" w:cs="Times New Roman"/>
          <w:color w:val="auto"/>
          <w:sz w:val="28"/>
          <w:szCs w:val="28"/>
        </w:rPr>
        <w:t>但不限於</w:t>
      </w:r>
      <w:r w:rsidR="0033534E" w:rsidRPr="003630B3">
        <w:rPr>
          <w:rFonts w:ascii="Times New Roman" w:eastAsia="標楷體" w:hAnsi="Times New Roman" w:cs="Times New Roman" w:hint="eastAsia"/>
          <w:color w:val="auto"/>
          <w:sz w:val="28"/>
          <w:szCs w:val="28"/>
        </w:rPr>
        <w:t>)</w:t>
      </w:r>
      <w:r>
        <w:rPr>
          <w:rFonts w:ascii="Times New Roman" w:eastAsia="標楷體" w:hAnsi="Times New Roman" w:cs="Times New Roman" w:hint="eastAsia"/>
          <w:color w:val="auto"/>
          <w:sz w:val="28"/>
          <w:szCs w:val="28"/>
        </w:rPr>
        <w:t>人員</w:t>
      </w:r>
      <w:r w:rsidR="0033534E" w:rsidRPr="003630B3">
        <w:rPr>
          <w:rFonts w:ascii="Times New Roman" w:eastAsia="標楷體" w:hAnsi="Times New Roman" w:cs="Times New Roman"/>
          <w:color w:val="auto"/>
          <w:sz w:val="28"/>
          <w:szCs w:val="28"/>
        </w:rPr>
        <w:t>巡查機制</w:t>
      </w:r>
      <w:r w:rsidR="0033534E" w:rsidRPr="003630B3">
        <w:rPr>
          <w:rFonts w:ascii="Times New Roman" w:eastAsia="標楷體" w:hAnsi="Times New Roman" w:cs="Times New Roman" w:hint="eastAsia"/>
          <w:color w:val="auto"/>
          <w:sz w:val="28"/>
          <w:szCs w:val="28"/>
        </w:rPr>
        <w:t>、</w:t>
      </w:r>
      <w:r w:rsidR="0033534E" w:rsidRPr="003630B3">
        <w:rPr>
          <w:rFonts w:ascii="Times New Roman" w:eastAsia="標楷體" w:hAnsi="Times New Roman" w:cs="Times New Roman"/>
          <w:color w:val="auto"/>
          <w:sz w:val="28"/>
          <w:szCs w:val="28"/>
        </w:rPr>
        <w:t>圳路清理之頻率、人力配置、</w:t>
      </w:r>
      <w:r w:rsidR="00391C85" w:rsidRPr="003630B3">
        <w:rPr>
          <w:rFonts w:ascii="Times New Roman" w:eastAsia="標楷體" w:hAnsi="Times New Roman" w:cs="Times New Roman"/>
          <w:color w:val="auto"/>
          <w:sz w:val="28"/>
          <w:szCs w:val="28"/>
        </w:rPr>
        <w:t>水位高度警戒系統</w:t>
      </w:r>
      <w:r w:rsidR="00085AA5" w:rsidRPr="003630B3">
        <w:rPr>
          <w:rFonts w:ascii="Times New Roman" w:eastAsia="標楷體" w:hAnsi="Times New Roman" w:cs="Times New Roman"/>
          <w:color w:val="auto"/>
          <w:sz w:val="28"/>
          <w:szCs w:val="28"/>
        </w:rPr>
        <w:t>建置</w:t>
      </w:r>
      <w:r w:rsidR="00391C85" w:rsidRPr="003630B3">
        <w:rPr>
          <w:rFonts w:ascii="Times New Roman" w:eastAsia="標楷體" w:hAnsi="Times New Roman" w:cs="Times New Roman" w:hint="eastAsia"/>
          <w:color w:val="auto"/>
          <w:sz w:val="28"/>
          <w:szCs w:val="28"/>
        </w:rPr>
        <w:t>、</w:t>
      </w:r>
      <w:r w:rsidR="0033534E" w:rsidRPr="003630B3">
        <w:rPr>
          <w:rFonts w:ascii="Times New Roman" w:eastAsia="標楷體" w:hAnsi="Times New Roman" w:cs="Times New Roman" w:hint="eastAsia"/>
          <w:color w:val="auto"/>
          <w:sz w:val="28"/>
          <w:szCs w:val="28"/>
        </w:rPr>
        <w:t>C</w:t>
      </w:r>
      <w:r w:rsidR="0033534E" w:rsidRPr="003630B3">
        <w:rPr>
          <w:rFonts w:ascii="Times New Roman" w:eastAsia="標楷體" w:hAnsi="Times New Roman" w:cs="Times New Roman"/>
          <w:color w:val="auto"/>
          <w:sz w:val="28"/>
          <w:szCs w:val="28"/>
        </w:rPr>
        <w:t>CTV</w:t>
      </w:r>
      <w:r w:rsidR="0033534E" w:rsidRPr="003630B3">
        <w:rPr>
          <w:rFonts w:ascii="Times New Roman" w:eastAsia="標楷體" w:hAnsi="Times New Roman" w:cs="Times New Roman"/>
          <w:color w:val="auto"/>
          <w:sz w:val="28"/>
          <w:szCs w:val="28"/>
        </w:rPr>
        <w:t>系統建置、清除之器具或機具</w:t>
      </w:r>
      <w:r w:rsidR="0033534E" w:rsidRPr="003630B3">
        <w:rPr>
          <w:rFonts w:ascii="Times New Roman" w:eastAsia="標楷體" w:hAnsi="Times New Roman" w:cs="Times New Roman" w:hint="eastAsia"/>
          <w:color w:val="auto"/>
          <w:sz w:val="28"/>
          <w:szCs w:val="28"/>
        </w:rPr>
        <w:t>及其他必要之說明</w:t>
      </w:r>
      <w:r w:rsidR="0033534E" w:rsidRPr="003630B3">
        <w:rPr>
          <w:rFonts w:ascii="Times New Roman" w:eastAsia="標楷體" w:hAnsi="Times New Roman" w:cs="Times New Roman"/>
          <w:color w:val="auto"/>
          <w:sz w:val="28"/>
          <w:szCs w:val="28"/>
        </w:rPr>
        <w:t>。</w:t>
      </w:r>
    </w:p>
    <w:p w:rsidR="0033534E" w:rsidRPr="003630B3" w:rsidRDefault="0033534E" w:rsidP="0033534E">
      <w:pPr>
        <w:pStyle w:val="ac"/>
        <w:numPr>
          <w:ilvl w:val="0"/>
          <w:numId w:val="20"/>
        </w:numPr>
        <w:snapToGrid w:val="0"/>
        <w:spacing w:line="400" w:lineRule="exact"/>
        <w:jc w:val="both"/>
        <w:rPr>
          <w:rFonts w:ascii="Times New Roman" w:eastAsia="標楷體" w:hAnsi="Times New Roman" w:cs="Times New Roman"/>
          <w:color w:val="auto"/>
          <w:sz w:val="28"/>
          <w:szCs w:val="28"/>
        </w:rPr>
      </w:pPr>
      <w:r w:rsidRPr="003630B3">
        <w:rPr>
          <w:rFonts w:ascii="Times New Roman" w:eastAsia="標楷體" w:hAnsi="Times New Roman" w:cs="Times New Roman"/>
          <w:color w:val="auto"/>
          <w:sz w:val="28"/>
          <w:szCs w:val="28"/>
        </w:rPr>
        <w:lastRenderedPageBreak/>
        <w:t>颱風或豪雨時</w:t>
      </w:r>
      <w:proofErr w:type="gramStart"/>
      <w:r w:rsidRPr="003630B3">
        <w:rPr>
          <w:rFonts w:ascii="Times New Roman" w:eastAsia="標楷體" w:hAnsi="Times New Roman" w:cs="Times New Roman"/>
          <w:color w:val="auto"/>
          <w:sz w:val="28"/>
          <w:szCs w:val="28"/>
        </w:rPr>
        <w:t>（</w:t>
      </w:r>
      <w:proofErr w:type="gramEnd"/>
      <w:r w:rsidRPr="003630B3">
        <w:rPr>
          <w:rFonts w:ascii="Times New Roman" w:eastAsia="標楷體" w:hAnsi="Times New Roman" w:cs="Times New Roman"/>
          <w:color w:val="auto"/>
          <w:sz w:val="28"/>
          <w:szCs w:val="28"/>
        </w:rPr>
        <w:t>中央氣象局發布海上或海上陸上警報或大雨、豪雨</w:t>
      </w:r>
      <w:r w:rsidRPr="003630B3">
        <w:rPr>
          <w:rFonts w:ascii="Times New Roman" w:eastAsia="標楷體" w:hAnsi="Times New Roman" w:cs="Times New Roman"/>
          <w:color w:val="auto"/>
          <w:sz w:val="28"/>
          <w:szCs w:val="28"/>
        </w:rPr>
        <w:t>(</w:t>
      </w:r>
      <w:r w:rsidRPr="003630B3">
        <w:rPr>
          <w:rFonts w:ascii="Times New Roman" w:eastAsia="標楷體" w:hAnsi="Times New Roman" w:cs="Times New Roman"/>
          <w:color w:val="auto"/>
          <w:sz w:val="28"/>
          <w:szCs w:val="28"/>
        </w:rPr>
        <w:t>包括大豪雨、超大豪雨</w:t>
      </w:r>
      <w:r w:rsidRPr="003630B3">
        <w:rPr>
          <w:rFonts w:ascii="Times New Roman" w:eastAsia="標楷體" w:hAnsi="Times New Roman" w:cs="Times New Roman"/>
          <w:color w:val="auto"/>
          <w:sz w:val="28"/>
          <w:szCs w:val="28"/>
        </w:rPr>
        <w:t>)</w:t>
      </w:r>
      <w:r w:rsidRPr="003630B3">
        <w:rPr>
          <w:rFonts w:ascii="Times New Roman" w:eastAsia="標楷體" w:hAnsi="Times New Roman" w:cs="Times New Roman"/>
          <w:color w:val="auto"/>
          <w:sz w:val="28"/>
          <w:szCs w:val="28"/>
        </w:rPr>
        <w:t>特報，石門水庫集水區列入警戒區域時，廠商應立即派人進駐</w:t>
      </w:r>
      <w:r w:rsidR="00391C85" w:rsidRPr="003630B3">
        <w:rPr>
          <w:rFonts w:ascii="Times New Roman" w:eastAsia="標楷體" w:hAnsi="Times New Roman" w:cs="Times New Roman" w:hint="eastAsia"/>
          <w:color w:val="auto"/>
          <w:sz w:val="28"/>
          <w:szCs w:val="28"/>
        </w:rPr>
        <w:t>，並</w:t>
      </w:r>
      <w:proofErr w:type="gramStart"/>
      <w:r w:rsidR="00391C85" w:rsidRPr="003630B3">
        <w:rPr>
          <w:rFonts w:ascii="Times New Roman" w:eastAsia="標楷體" w:hAnsi="Times New Roman" w:cs="Times New Roman" w:hint="eastAsia"/>
          <w:color w:val="auto"/>
          <w:sz w:val="28"/>
          <w:szCs w:val="28"/>
        </w:rPr>
        <w:t>採</w:t>
      </w:r>
      <w:proofErr w:type="gramEnd"/>
      <w:r w:rsidR="00391C85" w:rsidRPr="003630B3">
        <w:rPr>
          <w:rFonts w:ascii="Times New Roman" w:eastAsia="標楷體" w:hAnsi="Times New Roman" w:cs="Times New Roman" w:hint="eastAsia"/>
          <w:color w:val="auto"/>
          <w:sz w:val="28"/>
          <w:szCs w:val="28"/>
        </w:rPr>
        <w:t>24</w:t>
      </w:r>
      <w:r w:rsidR="00391C85" w:rsidRPr="003630B3">
        <w:rPr>
          <w:rFonts w:ascii="Times New Roman" w:eastAsia="標楷體" w:hAnsi="Times New Roman" w:cs="Times New Roman" w:hint="eastAsia"/>
          <w:color w:val="auto"/>
          <w:sz w:val="28"/>
          <w:szCs w:val="28"/>
        </w:rPr>
        <w:t>小時輪值方式即時</w:t>
      </w:r>
      <w:r w:rsidRPr="003630B3">
        <w:rPr>
          <w:rFonts w:ascii="Times New Roman" w:eastAsia="標楷體" w:hAnsi="Times New Roman" w:cs="Times New Roman"/>
          <w:color w:val="auto"/>
          <w:sz w:val="28"/>
          <w:szCs w:val="28"/>
        </w:rPr>
        <w:t>應變。</w:t>
      </w:r>
    </w:p>
    <w:p w:rsidR="00541C5D" w:rsidRDefault="00C770B7">
      <w:pPr>
        <w:pStyle w:val="ac"/>
        <w:numPr>
          <w:ilvl w:val="0"/>
          <w:numId w:val="2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乙方在租賃範圍內設置</w:t>
      </w:r>
      <w:r w:rsidR="00FC2F19" w:rsidRPr="00CA65FD">
        <w:rPr>
          <w:rFonts w:ascii="Times New Roman" w:eastAsia="標楷體" w:hAnsi="Times New Roman" w:cs="Times New Roman"/>
          <w:color w:val="auto"/>
          <w:sz w:val="28"/>
          <w:szCs w:val="28"/>
        </w:rPr>
        <w:t>川流式水力</w:t>
      </w:r>
      <w:r>
        <w:rPr>
          <w:rFonts w:ascii="Times New Roman" w:eastAsia="標楷體" w:hAnsi="Times New Roman" w:cs="Times New Roman"/>
          <w:sz w:val="28"/>
          <w:szCs w:val="28"/>
        </w:rPr>
        <w:t>發電設備，應由乙方出資興建。租賃期間所發生之侵權、環保、人員傷亡、意外事件等，</w:t>
      </w:r>
      <w:proofErr w:type="gramStart"/>
      <w:r>
        <w:rPr>
          <w:rFonts w:ascii="Times New Roman" w:eastAsia="標楷體" w:hAnsi="Times New Roman" w:cs="Times New Roman"/>
          <w:sz w:val="28"/>
          <w:szCs w:val="28"/>
        </w:rPr>
        <w:t>均由乙</w:t>
      </w:r>
      <w:proofErr w:type="gramEnd"/>
      <w:r>
        <w:rPr>
          <w:rFonts w:ascii="Times New Roman" w:eastAsia="標楷體" w:hAnsi="Times New Roman" w:cs="Times New Roman"/>
          <w:sz w:val="28"/>
          <w:szCs w:val="28"/>
        </w:rPr>
        <w:t>方負責處理，與甲方無涉；若</w:t>
      </w:r>
      <w:proofErr w:type="gramStart"/>
      <w:r>
        <w:rPr>
          <w:rFonts w:ascii="Times New Roman" w:eastAsia="標楷體" w:hAnsi="Times New Roman" w:cs="Times New Roman"/>
          <w:sz w:val="28"/>
          <w:szCs w:val="28"/>
        </w:rPr>
        <w:t>因而致甲方</w:t>
      </w:r>
      <w:proofErr w:type="gramEnd"/>
      <w:r>
        <w:rPr>
          <w:rFonts w:ascii="Times New Roman" w:eastAsia="標楷體" w:hAnsi="Times New Roman" w:cs="Times New Roman"/>
          <w:sz w:val="28"/>
          <w:szCs w:val="28"/>
        </w:rPr>
        <w:t>損害者，甲方得就損害金額請求乙方賠償，其損害金額得自履約保證金扣除，不足部分再向乙方求償。</w:t>
      </w:r>
    </w:p>
    <w:p w:rsidR="00541C5D" w:rsidRDefault="00C770B7">
      <w:pPr>
        <w:pStyle w:val="ac"/>
        <w:numPr>
          <w:ilvl w:val="0"/>
          <w:numId w:val="2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乙方非經甲方同意，不得擅自拆除、增建、更換或將租賃空間轉讓第三人，亦不得轉租、轉借或以其他名義供第三人使用。</w:t>
      </w:r>
    </w:p>
    <w:p w:rsidR="00541C5D" w:rsidRDefault="00C770B7">
      <w:pPr>
        <w:pStyle w:val="ac"/>
        <w:numPr>
          <w:ilvl w:val="0"/>
          <w:numId w:val="2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乙方對租賃物應盡善良保管責任，如因故意、過失或施工不良，致不動產及其他設備</w:t>
      </w:r>
      <w:proofErr w:type="gramStart"/>
      <w:r>
        <w:rPr>
          <w:rFonts w:ascii="Times New Roman" w:eastAsia="標楷體" w:hAnsi="Times New Roman" w:cs="Times New Roman"/>
          <w:sz w:val="28"/>
          <w:szCs w:val="28"/>
        </w:rPr>
        <w:t>損毀時</w:t>
      </w:r>
      <w:proofErr w:type="gramEnd"/>
      <w:r>
        <w:rPr>
          <w:rFonts w:ascii="Times New Roman" w:eastAsia="標楷體" w:hAnsi="Times New Roman" w:cs="Times New Roman"/>
          <w:sz w:val="28"/>
          <w:szCs w:val="28"/>
        </w:rPr>
        <w:t>，經甲方同意限期復原及修復，如無法於期限內復原乙方願付一切損害賠償責任，絕無異議，其損害金額得自履約保證金扣除，不足部分再向乙方求償；其需修繕者，亦同。</w:t>
      </w:r>
    </w:p>
    <w:p w:rsidR="00541C5D" w:rsidRDefault="00C770B7">
      <w:pPr>
        <w:pStyle w:val="ac"/>
        <w:numPr>
          <w:ilvl w:val="0"/>
          <w:numId w:val="2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乙方施工及維護時應依「施工及維護期間注意及配合事項」（如附件）辦理。</w:t>
      </w:r>
    </w:p>
    <w:p w:rsidR="000F6184" w:rsidRDefault="00C770B7" w:rsidP="00BD1A6C">
      <w:pPr>
        <w:pStyle w:val="ac"/>
        <w:numPr>
          <w:ilvl w:val="0"/>
          <w:numId w:val="20"/>
        </w:numPr>
        <w:snapToGrid w:val="0"/>
        <w:spacing w:line="400" w:lineRule="exact"/>
        <w:jc w:val="both"/>
        <w:rPr>
          <w:rFonts w:ascii="Times New Roman" w:eastAsia="標楷體" w:hAnsi="Times New Roman" w:cs="Times New Roman"/>
          <w:sz w:val="28"/>
          <w:szCs w:val="28"/>
        </w:rPr>
      </w:pPr>
      <w:r w:rsidRPr="000F6184">
        <w:rPr>
          <w:rFonts w:ascii="Times New Roman" w:eastAsia="標楷體" w:hAnsi="Times New Roman" w:cs="Times New Roman"/>
          <w:sz w:val="28"/>
          <w:szCs w:val="28"/>
        </w:rPr>
        <w:t>不得違反建築管理及其他法規之規定。</w:t>
      </w:r>
    </w:p>
    <w:p w:rsidR="00541C5D" w:rsidRPr="000F6184" w:rsidRDefault="00C770B7" w:rsidP="00BD1A6C">
      <w:pPr>
        <w:pStyle w:val="ac"/>
        <w:numPr>
          <w:ilvl w:val="0"/>
          <w:numId w:val="20"/>
        </w:numPr>
        <w:snapToGrid w:val="0"/>
        <w:spacing w:line="400" w:lineRule="exact"/>
        <w:jc w:val="both"/>
        <w:rPr>
          <w:rFonts w:ascii="Times New Roman" w:eastAsia="標楷體" w:hAnsi="Times New Roman" w:cs="Times New Roman"/>
          <w:sz w:val="28"/>
          <w:szCs w:val="28"/>
        </w:rPr>
      </w:pPr>
      <w:r w:rsidRPr="000F6184">
        <w:rPr>
          <w:rFonts w:ascii="Times New Roman" w:eastAsia="標楷體" w:hAnsi="Times New Roman" w:cs="Times New Roman"/>
          <w:sz w:val="28"/>
          <w:szCs w:val="28"/>
        </w:rPr>
        <w:t>乙方所申請設置</w:t>
      </w:r>
      <w:proofErr w:type="gramStart"/>
      <w:r w:rsidRPr="000F6184">
        <w:rPr>
          <w:rFonts w:ascii="Times New Roman" w:eastAsia="標楷體" w:hAnsi="Times New Roman" w:cs="Times New Roman"/>
          <w:color w:val="auto"/>
          <w:sz w:val="28"/>
          <w:szCs w:val="28"/>
        </w:rPr>
        <w:t>之</w:t>
      </w:r>
      <w:r w:rsidR="00FC2F19" w:rsidRPr="000F6184">
        <w:rPr>
          <w:rFonts w:ascii="Times New Roman" w:eastAsia="標楷體" w:hAnsi="Times New Roman" w:cs="Times New Roman"/>
          <w:color w:val="auto"/>
          <w:sz w:val="28"/>
          <w:szCs w:val="28"/>
        </w:rPr>
        <w:t>川流式</w:t>
      </w:r>
      <w:proofErr w:type="gramEnd"/>
      <w:r w:rsidR="00FC2F19" w:rsidRPr="000F6184">
        <w:rPr>
          <w:rFonts w:ascii="Times New Roman" w:eastAsia="標楷體" w:hAnsi="Times New Roman" w:cs="Times New Roman"/>
          <w:color w:val="auto"/>
          <w:sz w:val="28"/>
          <w:szCs w:val="28"/>
        </w:rPr>
        <w:t>水力</w:t>
      </w:r>
      <w:r w:rsidRPr="000F6184">
        <w:rPr>
          <w:rFonts w:ascii="Times New Roman" w:eastAsia="標楷體" w:hAnsi="Times New Roman" w:cs="Times New Roman"/>
          <w:color w:val="auto"/>
          <w:sz w:val="28"/>
          <w:szCs w:val="28"/>
        </w:rPr>
        <w:t>發電設</w:t>
      </w:r>
      <w:r w:rsidRPr="000F6184">
        <w:rPr>
          <w:rFonts w:ascii="Times New Roman" w:eastAsia="標楷體" w:hAnsi="Times New Roman" w:cs="Times New Roman"/>
          <w:sz w:val="28"/>
          <w:szCs w:val="28"/>
        </w:rPr>
        <w:t>備，其規劃設計、採購、施工安裝及工業安全衛生管理，與發電設備之運轉、維護、安全管理、損壞修復、發電設備所造成的人員傷亡及稅捐等一切事項，概由乙方負責。</w:t>
      </w:r>
    </w:p>
    <w:p w:rsidR="00541C5D" w:rsidRDefault="00C770B7">
      <w:pPr>
        <w:numPr>
          <w:ilvl w:val="0"/>
          <w:numId w:val="1"/>
        </w:numPr>
        <w:spacing w:line="460" w:lineRule="exact"/>
        <w:jc w:val="both"/>
        <w:rPr>
          <w:rFonts w:ascii="標楷體" w:eastAsia="標楷體" w:hAnsi="標楷體" w:cs="Times New Roman"/>
          <w:w w:val="101"/>
          <w:sz w:val="28"/>
          <w:szCs w:val="28"/>
        </w:rPr>
      </w:pPr>
      <w:r>
        <w:rPr>
          <w:rFonts w:ascii="標楷體" w:eastAsia="標楷體" w:hAnsi="標楷體" w:cs="Times New Roman"/>
          <w:w w:val="101"/>
          <w:sz w:val="28"/>
          <w:szCs w:val="28"/>
        </w:rPr>
        <w:t>因本契約所生之相關稅捐，其負擔方式如下:</w:t>
      </w:r>
    </w:p>
    <w:p w:rsidR="00541C5D" w:rsidRDefault="00C770B7">
      <w:pPr>
        <w:pStyle w:val="ac"/>
        <w:numPr>
          <w:ilvl w:val="0"/>
          <w:numId w:val="2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租賃房地之房屋稅及土地稅，由甲方負擔。</w:t>
      </w:r>
    </w:p>
    <w:p w:rsidR="00541C5D" w:rsidRDefault="00C770B7">
      <w:pPr>
        <w:pStyle w:val="ac"/>
        <w:numPr>
          <w:ilvl w:val="0"/>
          <w:numId w:val="2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承租人使用房地所生之其他稅捐，由承租人負擔。</w:t>
      </w:r>
    </w:p>
    <w:p w:rsidR="00541C5D" w:rsidRDefault="00C770B7">
      <w:pPr>
        <w:pStyle w:val="ac"/>
        <w:numPr>
          <w:ilvl w:val="0"/>
          <w:numId w:val="2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工程受益費及其他費用之負擔，依有關法令規定辦理。</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回饋金計算方式：</w:t>
      </w:r>
    </w:p>
    <w:p w:rsidR="00541C5D" w:rsidRDefault="00C770B7">
      <w:pPr>
        <w:pStyle w:val="ac"/>
        <w:numPr>
          <w:ilvl w:val="0"/>
          <w:numId w:val="2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回饋金</w:t>
      </w:r>
      <w:r>
        <w:rPr>
          <w:rFonts w:ascii="Times New Roman" w:eastAsia="標楷體" w:hAnsi="Times New Roman" w:cs="Times New Roman"/>
          <w:sz w:val="28"/>
          <w:szCs w:val="28"/>
        </w:rPr>
        <w:t>=</w:t>
      </w:r>
      <w:r>
        <w:rPr>
          <w:rFonts w:ascii="Times New Roman" w:eastAsia="標楷體" w:hAnsi="Times New Roman" w:cs="Times New Roman"/>
          <w:sz w:val="28"/>
          <w:szCs w:val="28"/>
        </w:rPr>
        <w:t>售電收入</w:t>
      </w:r>
      <w:r>
        <w:rPr>
          <w:rFonts w:ascii="Times New Roman" w:eastAsia="標楷體" w:hAnsi="Times New Roman" w:cs="Times New Roman"/>
          <w:sz w:val="28"/>
          <w:szCs w:val="28"/>
        </w:rPr>
        <w:t>(</w:t>
      </w:r>
      <w:r>
        <w:rPr>
          <w:rFonts w:ascii="Times New Roman" w:eastAsia="標楷體" w:hAnsi="Times New Roman" w:cs="Times New Roman"/>
          <w:sz w:val="28"/>
          <w:szCs w:val="28"/>
        </w:rPr>
        <w:t>元</w:t>
      </w:r>
      <w:r>
        <w:rPr>
          <w:rFonts w:ascii="Times New Roman" w:eastAsia="標楷體" w:hAnsi="Times New Roman" w:cs="Times New Roman"/>
          <w:sz w:val="28"/>
          <w:szCs w:val="28"/>
        </w:rPr>
        <w:t>)×</w:t>
      </w:r>
      <w:r>
        <w:rPr>
          <w:rFonts w:ascii="Times New Roman" w:eastAsia="標楷體" w:hAnsi="Times New Roman" w:cs="Times New Roman"/>
          <w:sz w:val="28"/>
          <w:szCs w:val="28"/>
        </w:rPr>
        <w:t>回饋金百分比</w:t>
      </w:r>
      <w:r>
        <w:rPr>
          <w:rFonts w:ascii="Times New Roman" w:eastAsia="標楷體" w:hAnsi="Times New Roman" w:cs="Times New Roman"/>
          <w:sz w:val="28"/>
          <w:szCs w:val="28"/>
        </w:rPr>
        <w:t>(</w:t>
      </w:r>
      <w:r>
        <w:rPr>
          <w:rFonts w:ascii="Times New Roman" w:eastAsia="標楷體" w:hAnsi="Times New Roman" w:cs="Times New Roman"/>
          <w:sz w:val="28"/>
          <w:szCs w:val="28"/>
        </w:rPr>
        <w:t>％</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541C5D" w:rsidRDefault="00C770B7">
      <w:pPr>
        <w:pStyle w:val="ac"/>
        <w:numPr>
          <w:ilvl w:val="0"/>
          <w:numId w:val="2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售電收入</w:t>
      </w:r>
      <w:r>
        <w:rPr>
          <w:rFonts w:ascii="Times New Roman" w:eastAsia="標楷體" w:hAnsi="Times New Roman" w:cs="Times New Roman"/>
          <w:sz w:val="28"/>
          <w:szCs w:val="28"/>
        </w:rPr>
        <w:t>(</w:t>
      </w:r>
      <w:r>
        <w:rPr>
          <w:rFonts w:ascii="Times New Roman" w:eastAsia="標楷體" w:hAnsi="Times New Roman" w:cs="Times New Roman"/>
          <w:sz w:val="28"/>
          <w:szCs w:val="28"/>
        </w:rPr>
        <w:t>元</w:t>
      </w:r>
      <w:r>
        <w:rPr>
          <w:rFonts w:ascii="Times New Roman" w:eastAsia="標楷體" w:hAnsi="Times New Roman" w:cs="Times New Roman"/>
          <w:sz w:val="28"/>
          <w:szCs w:val="28"/>
        </w:rPr>
        <w:t>)=</w:t>
      </w:r>
      <w:r w:rsidR="00FC2F19" w:rsidRPr="00FC2F19">
        <w:rPr>
          <w:rFonts w:ascii="Times New Roman" w:eastAsia="標楷體" w:hAnsi="Times New Roman" w:cs="Times New Roman"/>
          <w:color w:val="0070C0"/>
          <w:sz w:val="28"/>
          <w:szCs w:val="28"/>
        </w:rPr>
        <w:t xml:space="preserve"> </w:t>
      </w:r>
      <w:r w:rsidR="00FC2F19" w:rsidRPr="00CA65FD">
        <w:rPr>
          <w:rFonts w:ascii="Times New Roman" w:eastAsia="標楷體" w:hAnsi="Times New Roman" w:cs="Times New Roman"/>
          <w:color w:val="auto"/>
          <w:sz w:val="28"/>
          <w:szCs w:val="28"/>
        </w:rPr>
        <w:t>川流式水力</w:t>
      </w:r>
      <w:r>
        <w:rPr>
          <w:rFonts w:ascii="Times New Roman" w:eastAsia="標楷體" w:hAnsi="Times New Roman" w:cs="Times New Roman"/>
          <w:sz w:val="28"/>
          <w:szCs w:val="28"/>
        </w:rPr>
        <w:t>發電設備發電量</w:t>
      </w:r>
      <w:r>
        <w:rPr>
          <w:rFonts w:ascii="Times New Roman" w:eastAsia="標楷體" w:hAnsi="Times New Roman" w:cs="Times New Roman"/>
          <w:sz w:val="28"/>
          <w:szCs w:val="28"/>
        </w:rPr>
        <w:t>(</w:t>
      </w:r>
      <w:r>
        <w:rPr>
          <w:rFonts w:ascii="Times New Roman" w:eastAsia="標楷體" w:hAnsi="Times New Roman" w:cs="Times New Roman"/>
          <w:sz w:val="28"/>
          <w:szCs w:val="28"/>
        </w:rPr>
        <w:t>度</w:t>
      </w:r>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躉購價格</w:t>
      </w:r>
      <w:proofErr w:type="gramEnd"/>
      <w:r>
        <w:rPr>
          <w:rFonts w:ascii="Times New Roman" w:eastAsia="標楷體" w:hAnsi="Times New Roman" w:cs="Times New Roman"/>
          <w:sz w:val="28"/>
          <w:szCs w:val="28"/>
        </w:rPr>
        <w:t>(</w:t>
      </w:r>
      <w:r>
        <w:rPr>
          <w:rFonts w:ascii="Times New Roman" w:eastAsia="標楷體" w:hAnsi="Times New Roman" w:cs="Times New Roman"/>
          <w:sz w:val="28"/>
          <w:szCs w:val="28"/>
        </w:rPr>
        <w:t>元</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541C5D" w:rsidRDefault="00C770B7">
      <w:pPr>
        <w:pStyle w:val="ac"/>
        <w:numPr>
          <w:ilvl w:val="0"/>
          <w:numId w:val="21"/>
        </w:numPr>
        <w:snapToGrid w:val="0"/>
        <w:spacing w:line="400" w:lineRule="exact"/>
        <w:jc w:val="both"/>
      </w:pPr>
      <w:r>
        <w:rPr>
          <w:rFonts w:ascii="Times New Roman" w:eastAsia="標楷體" w:hAnsi="Times New Roman" w:cs="Times New Roman"/>
          <w:sz w:val="28"/>
          <w:szCs w:val="28"/>
        </w:rPr>
        <w:t>回饋金百分比</w:t>
      </w:r>
      <w:r>
        <w:rPr>
          <w:rFonts w:ascii="Times New Roman" w:eastAsia="標楷體" w:hAnsi="Times New Roman" w:cs="Times New Roman"/>
          <w:sz w:val="28"/>
          <w:szCs w:val="28"/>
        </w:rPr>
        <w:t>(</w:t>
      </w:r>
      <w:r>
        <w:rPr>
          <w:rFonts w:ascii="Times New Roman" w:eastAsia="標楷體" w:hAnsi="Times New Roman" w:cs="Times New Roman"/>
          <w:sz w:val="28"/>
          <w:szCs w:val="28"/>
        </w:rPr>
        <w:t>％</w:t>
      </w:r>
      <w:r>
        <w:rPr>
          <w:rFonts w:ascii="Times New Roman" w:eastAsia="標楷體" w:hAnsi="Times New Roman" w:cs="Times New Roman"/>
          <w:sz w:val="28"/>
          <w:szCs w:val="28"/>
        </w:rPr>
        <w:t>)</w:t>
      </w:r>
      <w:r>
        <w:rPr>
          <w:rFonts w:ascii="Times New Roman" w:eastAsia="標楷體" w:hAnsi="Times New Roman" w:cs="Times New Roman"/>
          <w:sz w:val="28"/>
          <w:szCs w:val="28"/>
        </w:rPr>
        <w:t>為乙方得標時承諾願支付之售電收入百分比：</w:t>
      </w:r>
      <w:r w:rsidR="00FC2F19">
        <w:rPr>
          <w:rFonts w:ascii="Times New Roman" w:eastAsia="標楷體" w:hAnsi="Times New Roman" w:cs="Times New Roman"/>
          <w:b/>
          <w:bCs/>
          <w:sz w:val="28"/>
          <w:szCs w:val="28"/>
          <w:u w:val="single"/>
        </w:rPr>
        <w:t xml:space="preserve"> </w:t>
      </w:r>
      <w:r>
        <w:rPr>
          <w:rFonts w:ascii="Times New Roman" w:eastAsia="標楷體" w:hAnsi="Times New Roman" w:cs="Times New Roman"/>
          <w:b/>
          <w:bCs/>
          <w:sz w:val="28"/>
          <w:szCs w:val="28"/>
          <w:u w:val="single"/>
        </w:rPr>
        <w:t>%</w:t>
      </w:r>
      <w:r>
        <w:rPr>
          <w:rFonts w:ascii="Times New Roman" w:eastAsia="標楷體" w:hAnsi="Times New Roman" w:cs="Times New Roman"/>
          <w:sz w:val="28"/>
          <w:szCs w:val="28"/>
        </w:rPr>
        <w:t>。</w:t>
      </w:r>
    </w:p>
    <w:p w:rsidR="00541C5D" w:rsidRPr="0034608B" w:rsidRDefault="00C770B7" w:rsidP="00E27FBC">
      <w:pPr>
        <w:numPr>
          <w:ilvl w:val="0"/>
          <w:numId w:val="21"/>
        </w:numPr>
        <w:snapToGrid w:val="0"/>
        <w:spacing w:line="400" w:lineRule="exact"/>
        <w:jc w:val="both"/>
        <w:rPr>
          <w:color w:val="auto"/>
        </w:rPr>
      </w:pPr>
      <w:bookmarkStart w:id="0" w:name="__DdeLink__360_1257714452"/>
      <w:r w:rsidRPr="0034608B">
        <w:rPr>
          <w:rFonts w:ascii="Times New Roman" w:eastAsia="標楷體" w:hAnsi="Times New Roman" w:cs="標楷體"/>
          <w:color w:val="auto"/>
          <w:sz w:val="28"/>
          <w:szCs w:val="32"/>
        </w:rPr>
        <w:lastRenderedPageBreak/>
        <w:t>每年回饋金金額應大於或等於該年土地租金，若有不足廠商應補足差額，差額未依限補足則於履約保證金扣抵。未滿</w:t>
      </w:r>
      <w:proofErr w:type="gramStart"/>
      <w:r w:rsidRPr="0034608B">
        <w:rPr>
          <w:rFonts w:ascii="Times New Roman" w:eastAsia="標楷體" w:hAnsi="Times New Roman" w:cs="標楷體"/>
          <w:color w:val="auto"/>
          <w:sz w:val="28"/>
          <w:szCs w:val="32"/>
        </w:rPr>
        <w:t>一</w:t>
      </w:r>
      <w:proofErr w:type="gramEnd"/>
      <w:r w:rsidRPr="0034608B">
        <w:rPr>
          <w:rFonts w:ascii="Times New Roman" w:eastAsia="標楷體" w:hAnsi="Times New Roman" w:cs="標楷體"/>
          <w:color w:val="auto"/>
          <w:sz w:val="28"/>
          <w:szCs w:val="32"/>
        </w:rPr>
        <w:t>年時則依租賃日數</w:t>
      </w:r>
      <w:proofErr w:type="gramStart"/>
      <w:r w:rsidRPr="0034608B">
        <w:rPr>
          <w:rFonts w:ascii="Times New Roman" w:eastAsia="標楷體" w:hAnsi="Times New Roman" w:cs="標楷體"/>
          <w:color w:val="auto"/>
          <w:sz w:val="28"/>
          <w:szCs w:val="32"/>
        </w:rPr>
        <w:t>佔</w:t>
      </w:r>
      <w:proofErr w:type="gramEnd"/>
      <w:r w:rsidRPr="0034608B">
        <w:rPr>
          <w:rFonts w:ascii="Times New Roman" w:eastAsia="標楷體" w:hAnsi="Times New Roman" w:cs="標楷體"/>
          <w:color w:val="auto"/>
          <w:sz w:val="28"/>
          <w:szCs w:val="32"/>
        </w:rPr>
        <w:t>該年</w:t>
      </w:r>
      <w:proofErr w:type="gramStart"/>
      <w:r w:rsidRPr="0034608B">
        <w:rPr>
          <w:rFonts w:ascii="Times New Roman" w:eastAsia="標楷體" w:hAnsi="Times New Roman" w:cs="標楷體"/>
          <w:color w:val="auto"/>
          <w:sz w:val="28"/>
          <w:szCs w:val="32"/>
        </w:rPr>
        <w:t>日數按比例</w:t>
      </w:r>
      <w:proofErr w:type="gramEnd"/>
      <w:r w:rsidRPr="0034608B">
        <w:rPr>
          <w:rFonts w:ascii="Times New Roman" w:eastAsia="標楷體" w:hAnsi="Times New Roman" w:cs="標楷體"/>
          <w:color w:val="auto"/>
          <w:sz w:val="28"/>
          <w:szCs w:val="32"/>
        </w:rPr>
        <w:t>計算應補差額，土地租金計算式</w:t>
      </w:r>
      <w:r w:rsidRPr="0034608B">
        <w:rPr>
          <w:rFonts w:ascii="Times New Roman" w:eastAsia="標楷體" w:hAnsi="Times New Roman" w:cs="標楷體"/>
          <w:color w:val="auto"/>
          <w:sz w:val="28"/>
          <w:szCs w:val="32"/>
        </w:rPr>
        <w:t>=</w:t>
      </w:r>
      <w:r w:rsidRPr="0034608B">
        <w:rPr>
          <w:rFonts w:ascii="Times New Roman" w:eastAsia="標楷體" w:hAnsi="Times New Roman" w:cs="標楷體"/>
          <w:color w:val="auto"/>
          <w:sz w:val="28"/>
          <w:szCs w:val="32"/>
        </w:rPr>
        <w:t>承租面積</w:t>
      </w:r>
      <w:r w:rsidR="00DA7A54" w:rsidRPr="0034608B">
        <w:rPr>
          <w:rFonts w:ascii="Times New Roman" w:eastAsia="標楷體" w:hAnsi="Times New Roman" w:cs="Times New Roman"/>
          <w:color w:val="auto"/>
          <w:sz w:val="28"/>
          <w:szCs w:val="28"/>
        </w:rPr>
        <w:t>×</w:t>
      </w:r>
      <w:r w:rsidR="006862B1" w:rsidRPr="0034608B">
        <w:rPr>
          <w:rFonts w:ascii="Times New Roman" w:eastAsia="標楷體" w:hAnsi="Times New Roman" w:cs="Times New Roman" w:hint="eastAsia"/>
          <w:color w:val="auto"/>
          <w:sz w:val="28"/>
          <w:szCs w:val="28"/>
        </w:rPr>
        <w:t>當期</w:t>
      </w:r>
      <w:r w:rsidR="006862B1" w:rsidRPr="0034608B">
        <w:rPr>
          <w:rFonts w:ascii="Times New Roman" w:eastAsia="標楷體" w:hAnsi="Times New Roman" w:cs="標楷體" w:hint="eastAsia"/>
          <w:color w:val="auto"/>
          <w:sz w:val="28"/>
          <w:szCs w:val="32"/>
        </w:rPr>
        <w:t>申報</w:t>
      </w:r>
      <w:r w:rsidRPr="0034608B">
        <w:rPr>
          <w:rFonts w:ascii="Times New Roman" w:eastAsia="標楷體" w:hAnsi="Times New Roman" w:cs="標楷體"/>
          <w:color w:val="auto"/>
          <w:sz w:val="28"/>
          <w:szCs w:val="32"/>
        </w:rPr>
        <w:t>地價</w:t>
      </w:r>
      <w:r w:rsidR="00DA7A54" w:rsidRPr="0034608B">
        <w:rPr>
          <w:rFonts w:ascii="Times New Roman" w:eastAsia="標楷體" w:hAnsi="Times New Roman" w:cs="Times New Roman"/>
          <w:color w:val="auto"/>
          <w:sz w:val="28"/>
          <w:szCs w:val="28"/>
        </w:rPr>
        <w:t>×</w:t>
      </w:r>
      <w:r w:rsidRPr="0034608B">
        <w:rPr>
          <w:rFonts w:ascii="Times New Roman" w:eastAsia="標楷體" w:hAnsi="Times New Roman" w:cs="標楷體"/>
          <w:color w:val="auto"/>
          <w:sz w:val="28"/>
          <w:szCs w:val="32"/>
        </w:rPr>
        <w:t>5%</w:t>
      </w:r>
      <w:r w:rsidRPr="0034608B">
        <w:rPr>
          <w:rFonts w:ascii="Times New Roman" w:eastAsia="Times New Roman" w:hAnsi="Times New Roman" w:cs="標楷體"/>
          <w:color w:val="auto"/>
          <w:sz w:val="28"/>
          <w:szCs w:val="32"/>
        </w:rPr>
        <w:t>，</w:t>
      </w:r>
      <w:r w:rsidRPr="0034608B">
        <w:rPr>
          <w:rFonts w:ascii="Times New Roman" w:eastAsia="標楷體" w:hAnsi="Times New Roman" w:cs="標楷體"/>
          <w:color w:val="auto"/>
          <w:sz w:val="28"/>
          <w:szCs w:val="32"/>
        </w:rPr>
        <w:t>10</w:t>
      </w:r>
      <w:r w:rsidR="00FC2F19" w:rsidRPr="0034608B">
        <w:rPr>
          <w:rFonts w:ascii="Times New Roman" w:eastAsia="標楷體" w:hAnsi="Times New Roman" w:cs="標楷體"/>
          <w:color w:val="auto"/>
          <w:sz w:val="28"/>
          <w:szCs w:val="32"/>
        </w:rPr>
        <w:t>7</w:t>
      </w:r>
      <w:r w:rsidRPr="0034608B">
        <w:rPr>
          <w:rFonts w:ascii="Times New Roman" w:eastAsia="標楷體" w:hAnsi="Times New Roman" w:cs="標楷體"/>
          <w:color w:val="auto"/>
          <w:sz w:val="28"/>
          <w:szCs w:val="32"/>
        </w:rPr>
        <w:t>年</w:t>
      </w:r>
      <w:r w:rsidR="006862B1" w:rsidRPr="0034608B">
        <w:rPr>
          <w:rFonts w:ascii="Times New Roman" w:eastAsia="標楷體" w:hAnsi="Times New Roman" w:cs="標楷體" w:hint="eastAsia"/>
          <w:color w:val="auto"/>
          <w:sz w:val="28"/>
          <w:szCs w:val="32"/>
        </w:rPr>
        <w:t>申報</w:t>
      </w:r>
      <w:r w:rsidRPr="0034608B">
        <w:rPr>
          <w:rFonts w:ascii="Times New Roman" w:eastAsia="標楷體" w:hAnsi="Times New Roman" w:cs="標楷體"/>
          <w:color w:val="auto"/>
          <w:sz w:val="28"/>
          <w:szCs w:val="32"/>
        </w:rPr>
        <w:t>地價</w:t>
      </w:r>
      <w:bookmarkEnd w:id="0"/>
      <w:proofErr w:type="gramStart"/>
      <w:r w:rsidR="00DA7A54" w:rsidRPr="0034608B">
        <w:rPr>
          <w:rFonts w:ascii="Times New Roman" w:eastAsia="標楷體" w:hAnsi="Times New Roman" w:cs="標楷體" w:hint="eastAsia"/>
          <w:color w:val="auto"/>
          <w:sz w:val="28"/>
          <w:szCs w:val="32"/>
        </w:rPr>
        <w:t>詳</w:t>
      </w:r>
      <w:proofErr w:type="gramEnd"/>
      <w:r w:rsidR="00DA7A54" w:rsidRPr="0034608B">
        <w:rPr>
          <w:rFonts w:ascii="Times New Roman" w:eastAsia="標楷體" w:hAnsi="Times New Roman" w:cs="標楷體" w:hint="eastAsia"/>
          <w:color w:val="auto"/>
          <w:sz w:val="28"/>
          <w:szCs w:val="32"/>
        </w:rPr>
        <w:t>土地謄本</w:t>
      </w:r>
      <w:r w:rsidRPr="0034608B">
        <w:rPr>
          <w:rFonts w:ascii="Times New Roman" w:eastAsia="標楷體" w:hAnsi="Times New Roman" w:cs="標楷體"/>
          <w:color w:val="auto"/>
          <w:sz w:val="28"/>
          <w:szCs w:val="32"/>
        </w:rPr>
        <w:t>。</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回饋金繳納方式：</w:t>
      </w:r>
    </w:p>
    <w:p w:rsidR="00541C5D" w:rsidRDefault="00C770B7">
      <w:pPr>
        <w:pStyle w:val="ac"/>
        <w:numPr>
          <w:ilvl w:val="0"/>
          <w:numId w:val="2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回饋金</w:t>
      </w:r>
      <w:r>
        <w:rPr>
          <w:rFonts w:ascii="Times New Roman" w:eastAsia="標楷體" w:hAnsi="Times New Roman" w:cs="Times New Roman"/>
          <w:sz w:val="28"/>
          <w:szCs w:val="28"/>
        </w:rPr>
        <w:t>(</w:t>
      </w:r>
      <w:r>
        <w:rPr>
          <w:rFonts w:ascii="Times New Roman" w:eastAsia="標楷體" w:hAnsi="Times New Roman" w:cs="Times New Roman"/>
          <w:sz w:val="28"/>
          <w:szCs w:val="28"/>
        </w:rPr>
        <w:t>已含土地租金</w:t>
      </w:r>
      <w:r>
        <w:rPr>
          <w:rFonts w:ascii="Times New Roman" w:eastAsia="標楷體" w:hAnsi="Times New Roman" w:cs="Times New Roman"/>
          <w:sz w:val="28"/>
          <w:szCs w:val="28"/>
        </w:rPr>
        <w:t>)</w:t>
      </w:r>
      <w:r>
        <w:rPr>
          <w:rFonts w:ascii="Times New Roman" w:eastAsia="標楷體" w:hAnsi="Times New Roman" w:cs="Times New Roman"/>
          <w:sz w:val="28"/>
          <w:szCs w:val="28"/>
        </w:rPr>
        <w:t>每年度分兩期繳納，回饋金應於合約生效日次日起算。乙方應於每年的一月一日至三十一日與七月一日至三十一日期間內，依本契約第七條製作前一年七月至十二月與該年一月至六月回饋金繳納明細表及並需檢附台電電費單收據影本</w:t>
      </w:r>
      <w:r>
        <w:rPr>
          <w:rFonts w:ascii="Times New Roman" w:eastAsia="標楷體" w:hAnsi="Times New Roman" w:cs="Times New Roman"/>
          <w:sz w:val="28"/>
          <w:szCs w:val="28"/>
        </w:rPr>
        <w:t>(</w:t>
      </w:r>
      <w:r>
        <w:rPr>
          <w:rFonts w:ascii="Times New Roman" w:eastAsia="標楷體" w:hAnsi="Times New Roman" w:cs="Times New Roman"/>
          <w:sz w:val="28"/>
          <w:szCs w:val="28"/>
        </w:rPr>
        <w:t>加蓋公司章及與正本相符</w:t>
      </w:r>
      <w:r>
        <w:rPr>
          <w:rFonts w:ascii="Times New Roman" w:eastAsia="標楷體" w:hAnsi="Times New Roman" w:cs="Times New Roman"/>
          <w:sz w:val="28"/>
          <w:szCs w:val="28"/>
        </w:rPr>
        <w:t>)</w:t>
      </w:r>
      <w:r>
        <w:rPr>
          <w:rFonts w:ascii="Times New Roman" w:eastAsia="標楷體" w:hAnsi="Times New Roman" w:cs="Times New Roman"/>
          <w:sz w:val="28"/>
          <w:szCs w:val="28"/>
        </w:rPr>
        <w:t>，並經會計師簽章後掛號</w:t>
      </w:r>
      <w:proofErr w:type="gramStart"/>
      <w:r>
        <w:rPr>
          <w:rFonts w:ascii="Times New Roman" w:eastAsia="標楷體" w:hAnsi="Times New Roman" w:cs="Times New Roman"/>
          <w:sz w:val="28"/>
          <w:szCs w:val="28"/>
        </w:rPr>
        <w:t>送至甲方</w:t>
      </w:r>
      <w:proofErr w:type="gramEnd"/>
      <w:r>
        <w:rPr>
          <w:rFonts w:ascii="Times New Roman" w:eastAsia="標楷體" w:hAnsi="Times New Roman" w:cs="Times New Roman"/>
          <w:sz w:val="28"/>
          <w:szCs w:val="28"/>
        </w:rPr>
        <w:t>。</w:t>
      </w:r>
    </w:p>
    <w:p w:rsidR="00541C5D" w:rsidRDefault="00C770B7">
      <w:pPr>
        <w:pStyle w:val="ac"/>
        <w:numPr>
          <w:ilvl w:val="0"/>
          <w:numId w:val="2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甲方收到回饋金繳納明</w:t>
      </w:r>
      <w:proofErr w:type="gramStart"/>
      <w:r>
        <w:rPr>
          <w:rFonts w:ascii="Times New Roman" w:eastAsia="標楷體" w:hAnsi="Times New Roman" w:cs="Times New Roman"/>
          <w:sz w:val="28"/>
          <w:szCs w:val="28"/>
        </w:rPr>
        <w:t>細表經審核</w:t>
      </w:r>
      <w:proofErr w:type="gramEnd"/>
      <w:r>
        <w:rPr>
          <w:rFonts w:ascii="Times New Roman" w:eastAsia="標楷體" w:hAnsi="Times New Roman" w:cs="Times New Roman"/>
          <w:sz w:val="28"/>
          <w:szCs w:val="28"/>
        </w:rPr>
        <w:t>後通知乙方，乙方應於</w:t>
      </w:r>
      <w:r>
        <w:rPr>
          <w:rFonts w:ascii="Times New Roman" w:eastAsia="標楷體" w:hAnsi="Times New Roman" w:cs="Times New Roman"/>
          <w:sz w:val="28"/>
          <w:szCs w:val="28"/>
        </w:rPr>
        <w:t>15</w:t>
      </w:r>
      <w:r>
        <w:rPr>
          <w:rFonts w:ascii="Times New Roman" w:eastAsia="標楷體" w:hAnsi="Times New Roman" w:cs="Times New Roman"/>
          <w:sz w:val="28"/>
          <w:szCs w:val="28"/>
        </w:rPr>
        <w:t>日內</w:t>
      </w:r>
      <w:proofErr w:type="gramStart"/>
      <w:r>
        <w:rPr>
          <w:rFonts w:ascii="Times New Roman" w:eastAsia="標楷體" w:hAnsi="Times New Roman" w:cs="Times New Roman"/>
          <w:sz w:val="28"/>
          <w:szCs w:val="28"/>
        </w:rPr>
        <w:t>繳納至甲方</w:t>
      </w:r>
      <w:proofErr w:type="gramEnd"/>
      <w:r>
        <w:rPr>
          <w:rFonts w:ascii="Times New Roman" w:eastAsia="標楷體" w:hAnsi="Times New Roman" w:cs="Times New Roman"/>
          <w:sz w:val="28"/>
          <w:szCs w:val="28"/>
        </w:rPr>
        <w:t>指定處所。乙方回饋金逾期未繳，視為逾期違約，應加收逾期違約金。</w:t>
      </w:r>
    </w:p>
    <w:p w:rsidR="00541C5D" w:rsidRDefault="00C770B7" w:rsidP="00FC2F19">
      <w:pPr>
        <w:pStyle w:val="ac"/>
        <w:numPr>
          <w:ilvl w:val="0"/>
          <w:numId w:val="22"/>
        </w:numPr>
        <w:snapToGrid w:val="0"/>
        <w:spacing w:line="400" w:lineRule="exact"/>
        <w:jc w:val="both"/>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若乙方</w:t>
      </w:r>
      <w:proofErr w:type="gramEnd"/>
      <w:r>
        <w:rPr>
          <w:rFonts w:ascii="Times New Roman" w:eastAsia="標楷體" w:hAnsi="Times New Roman" w:cs="Times New Roman"/>
          <w:sz w:val="28"/>
          <w:szCs w:val="28"/>
        </w:rPr>
        <w:t>設置的</w:t>
      </w:r>
      <w:r w:rsidR="00FC2F19" w:rsidRPr="00CA65FD">
        <w:rPr>
          <w:rFonts w:ascii="Times New Roman" w:eastAsia="標楷體" w:hAnsi="Times New Roman" w:cs="Times New Roman"/>
          <w:color w:val="auto"/>
          <w:sz w:val="28"/>
          <w:szCs w:val="28"/>
        </w:rPr>
        <w:t>川流式水力</w:t>
      </w:r>
      <w:r w:rsidRPr="00CA65FD">
        <w:rPr>
          <w:rFonts w:ascii="Times New Roman" w:eastAsia="標楷體" w:hAnsi="Times New Roman" w:cs="Times New Roman"/>
          <w:color w:val="auto"/>
          <w:sz w:val="28"/>
          <w:szCs w:val="28"/>
        </w:rPr>
        <w:t>發</w:t>
      </w:r>
      <w:r>
        <w:rPr>
          <w:rFonts w:ascii="Times New Roman" w:eastAsia="標楷體" w:hAnsi="Times New Roman" w:cs="Times New Roman"/>
          <w:sz w:val="28"/>
          <w:szCs w:val="28"/>
        </w:rPr>
        <w:t>電設備尚未取得售電收入，則</w:t>
      </w:r>
      <w:r w:rsidRPr="002751E6">
        <w:rPr>
          <w:rFonts w:ascii="Times New Roman" w:eastAsia="標楷體" w:hAnsi="Times New Roman" w:cs="Times New Roman"/>
          <w:color w:val="auto"/>
          <w:sz w:val="28"/>
          <w:szCs w:val="28"/>
        </w:rPr>
        <w:t>回饋金以該</w:t>
      </w:r>
      <w:r w:rsidR="00E721CC" w:rsidRPr="002751E6">
        <w:rPr>
          <w:rFonts w:ascii="Times New Roman" w:eastAsia="標楷體" w:hAnsi="Times New Roman" w:cs="Times New Roman"/>
          <w:color w:val="auto"/>
          <w:sz w:val="28"/>
          <w:szCs w:val="28"/>
        </w:rPr>
        <w:t>土地租金</w:t>
      </w:r>
      <w:r>
        <w:rPr>
          <w:rFonts w:ascii="Times New Roman" w:eastAsia="標楷體" w:hAnsi="Times New Roman" w:cs="Times New Roman"/>
          <w:sz w:val="28"/>
          <w:szCs w:val="28"/>
        </w:rPr>
        <w:t>計算。</w:t>
      </w:r>
    </w:p>
    <w:p w:rsidR="00541C5D" w:rsidRDefault="00C770B7">
      <w:pPr>
        <w:pStyle w:val="ac"/>
        <w:numPr>
          <w:ilvl w:val="0"/>
          <w:numId w:val="2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乙方於承租期間內地址變更時，應通知甲方更正。</w:t>
      </w:r>
    </w:p>
    <w:p w:rsidR="00541C5D" w:rsidRDefault="00C770B7">
      <w:pPr>
        <w:pStyle w:val="ac"/>
        <w:numPr>
          <w:ilvl w:val="0"/>
          <w:numId w:val="22"/>
        </w:numPr>
        <w:snapToGrid w:val="0"/>
        <w:spacing w:line="400" w:lineRule="exact"/>
        <w:jc w:val="both"/>
      </w:pPr>
      <w:r>
        <w:rPr>
          <w:rFonts w:ascii="標楷體" w:eastAsia="標楷體" w:hAnsi="標楷體" w:cs="Times New Roman"/>
          <w:sz w:val="28"/>
          <w:szCs w:val="28"/>
        </w:rPr>
        <w:t>上述回饋金，如乙方於繳納期限內未繳納，甲方應依逾期違約金計算方式計算</w:t>
      </w:r>
      <w:r>
        <w:rPr>
          <w:rFonts w:ascii="標楷體" w:eastAsia="標楷體" w:hAnsi="標楷體" w:cs="Times New Roman"/>
          <w:sz w:val="28"/>
          <w:szCs w:val="28"/>
          <w:u w:val="single"/>
        </w:rPr>
        <w:t>回饋金逾期違約金</w:t>
      </w:r>
      <w:r>
        <w:rPr>
          <w:rFonts w:ascii="標楷體" w:eastAsia="標楷體" w:hAnsi="標楷體" w:cs="Times New Roman"/>
          <w:sz w:val="28"/>
          <w:szCs w:val="28"/>
        </w:rPr>
        <w:t>並通知乙方，乙方應於甲方指定期限內繳納完畢。</w:t>
      </w:r>
    </w:p>
    <w:p w:rsidR="00541C5D" w:rsidRDefault="00C770B7">
      <w:pPr>
        <w:pStyle w:val="ac"/>
        <w:numPr>
          <w:ilvl w:val="0"/>
          <w:numId w:val="22"/>
        </w:numPr>
        <w:snapToGrid w:val="0"/>
        <w:spacing w:line="400" w:lineRule="exact"/>
        <w:jc w:val="both"/>
      </w:pPr>
      <w:r>
        <w:rPr>
          <w:rFonts w:ascii="標楷體" w:eastAsia="標楷體" w:hAnsi="標楷體" w:cs="Times New Roman"/>
          <w:sz w:val="28"/>
          <w:szCs w:val="28"/>
        </w:rPr>
        <w:t>回饋金繳納明</w:t>
      </w:r>
      <w:proofErr w:type="gramStart"/>
      <w:r>
        <w:rPr>
          <w:rFonts w:ascii="標楷體" w:eastAsia="標楷體" w:hAnsi="標楷體" w:cs="Times New Roman"/>
          <w:sz w:val="28"/>
          <w:szCs w:val="28"/>
        </w:rPr>
        <w:t>細表如乙</w:t>
      </w:r>
      <w:proofErr w:type="gramEnd"/>
      <w:r>
        <w:rPr>
          <w:rFonts w:ascii="標楷體" w:eastAsia="標楷體" w:hAnsi="標楷體" w:cs="Times New Roman"/>
          <w:sz w:val="28"/>
          <w:szCs w:val="28"/>
        </w:rPr>
        <w:t>方於繳納期限內未提送，甲方應依逾期違約金計算</w:t>
      </w:r>
      <w:proofErr w:type="gramStart"/>
      <w:r>
        <w:rPr>
          <w:rFonts w:ascii="標楷體" w:eastAsia="標楷體" w:hAnsi="標楷體" w:cs="Times New Roman"/>
          <w:sz w:val="28"/>
          <w:szCs w:val="28"/>
        </w:rPr>
        <w:t>方式計罰</w:t>
      </w:r>
      <w:proofErr w:type="gramEnd"/>
      <w:r>
        <w:rPr>
          <w:rFonts w:ascii="標楷體" w:eastAsia="標楷體" w:hAnsi="標楷體" w:cs="Times New Roman"/>
          <w:sz w:val="28"/>
          <w:szCs w:val="28"/>
        </w:rPr>
        <w:t>，</w:t>
      </w:r>
      <w:r>
        <w:rPr>
          <w:rFonts w:ascii="標楷體" w:eastAsia="標楷體" w:hAnsi="標楷體" w:cs="Times New Roman"/>
          <w:sz w:val="28"/>
          <w:szCs w:val="28"/>
          <w:u w:val="single"/>
        </w:rPr>
        <w:t>回饋金繳納明細表逾期違約金</w:t>
      </w:r>
      <w:r>
        <w:rPr>
          <w:rFonts w:ascii="標楷體" w:eastAsia="標楷體" w:hAnsi="標楷體" w:cs="Times New Roman"/>
          <w:sz w:val="28"/>
          <w:szCs w:val="28"/>
        </w:rPr>
        <w:t>與</w:t>
      </w:r>
      <w:r>
        <w:rPr>
          <w:rFonts w:ascii="標楷體" w:eastAsia="標楷體" w:hAnsi="標楷體" w:cs="Times New Roman"/>
          <w:sz w:val="28"/>
          <w:szCs w:val="28"/>
          <w:u w:val="single"/>
        </w:rPr>
        <w:t>回饋金逾期違約金</w:t>
      </w:r>
      <w:r>
        <w:rPr>
          <w:rFonts w:ascii="標楷體" w:eastAsia="標楷體" w:hAnsi="標楷體" w:cs="Times New Roman"/>
          <w:sz w:val="28"/>
          <w:szCs w:val="28"/>
        </w:rPr>
        <w:t>應該分計。</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逾期違約金及懲罰性違約金計算方式：</w:t>
      </w:r>
    </w:p>
    <w:p w:rsidR="00541C5D" w:rsidRDefault="00C770B7">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每期回饋金逾期繳納時，應依下列各款加收逾期違約金：</w:t>
      </w:r>
    </w:p>
    <w:p w:rsidR="00541C5D" w:rsidRDefault="00C770B7">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sz w:val="28"/>
          <w:szCs w:val="28"/>
        </w:rPr>
        <w:t>逾期繳納未滿一月者，</w:t>
      </w:r>
      <w:proofErr w:type="gramStart"/>
      <w:r>
        <w:rPr>
          <w:rFonts w:ascii="Times New Roman" w:eastAsia="標楷體" w:hAnsi="Times New Roman" w:cs="Times New Roman"/>
          <w:sz w:val="28"/>
          <w:szCs w:val="28"/>
        </w:rPr>
        <w:t>照欠額</w:t>
      </w:r>
      <w:proofErr w:type="gramEnd"/>
      <w:r>
        <w:rPr>
          <w:rFonts w:ascii="Times New Roman" w:eastAsia="標楷體" w:hAnsi="Times New Roman" w:cs="Times New Roman"/>
          <w:sz w:val="28"/>
          <w:szCs w:val="28"/>
        </w:rPr>
        <w:t>加收百分之二。</w:t>
      </w:r>
    </w:p>
    <w:p w:rsidR="00541C5D" w:rsidRDefault="00C770B7">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sz w:val="28"/>
          <w:szCs w:val="28"/>
        </w:rPr>
        <w:t>逾期繳納在一個月</w:t>
      </w:r>
      <w:proofErr w:type="gramStart"/>
      <w:r>
        <w:rPr>
          <w:rFonts w:ascii="Times New Roman" w:eastAsia="標楷體" w:hAnsi="Times New Roman" w:cs="Times New Roman"/>
          <w:sz w:val="28"/>
          <w:szCs w:val="28"/>
        </w:rPr>
        <w:t>個</w:t>
      </w:r>
      <w:proofErr w:type="gramEnd"/>
      <w:r>
        <w:rPr>
          <w:rFonts w:ascii="Times New Roman" w:eastAsia="標楷體" w:hAnsi="Times New Roman" w:cs="Times New Roman"/>
          <w:sz w:val="28"/>
          <w:szCs w:val="28"/>
        </w:rPr>
        <w:t>以上未滿二個月者，</w:t>
      </w:r>
      <w:proofErr w:type="gramStart"/>
      <w:r>
        <w:rPr>
          <w:rFonts w:ascii="Times New Roman" w:eastAsia="標楷體" w:hAnsi="Times New Roman" w:cs="Times New Roman"/>
          <w:sz w:val="28"/>
          <w:szCs w:val="28"/>
        </w:rPr>
        <w:t>照欠額</w:t>
      </w:r>
      <w:proofErr w:type="gramEnd"/>
      <w:r>
        <w:rPr>
          <w:rFonts w:ascii="Times New Roman" w:eastAsia="標楷體" w:hAnsi="Times New Roman" w:cs="Times New Roman"/>
          <w:sz w:val="28"/>
          <w:szCs w:val="28"/>
        </w:rPr>
        <w:t>加收百分之四。</w:t>
      </w:r>
    </w:p>
    <w:p w:rsidR="00541C5D" w:rsidRDefault="00C770B7">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sz w:val="28"/>
          <w:szCs w:val="28"/>
        </w:rPr>
        <w:t>逾期繳納在二個月以上未滿三個月者，</w:t>
      </w:r>
      <w:proofErr w:type="gramStart"/>
      <w:r>
        <w:rPr>
          <w:rFonts w:ascii="Times New Roman" w:eastAsia="標楷體" w:hAnsi="Times New Roman" w:cs="Times New Roman"/>
          <w:sz w:val="28"/>
          <w:szCs w:val="28"/>
        </w:rPr>
        <w:t>照欠額</w:t>
      </w:r>
      <w:proofErr w:type="gramEnd"/>
      <w:r>
        <w:rPr>
          <w:rFonts w:ascii="Times New Roman" w:eastAsia="標楷體" w:hAnsi="Times New Roman" w:cs="Times New Roman"/>
          <w:sz w:val="28"/>
          <w:szCs w:val="28"/>
        </w:rPr>
        <w:t>加收百分之八。</w:t>
      </w:r>
    </w:p>
    <w:p w:rsidR="00541C5D" w:rsidRDefault="00C770B7">
      <w:pPr>
        <w:pStyle w:val="ac"/>
        <w:numPr>
          <w:ilvl w:val="0"/>
          <w:numId w:val="3"/>
        </w:numPr>
        <w:snapToGrid w:val="0"/>
        <w:spacing w:line="400" w:lineRule="exact"/>
        <w:ind w:left="1560" w:hanging="438"/>
        <w:jc w:val="both"/>
        <w:rPr>
          <w:rFonts w:ascii="Times New Roman" w:eastAsia="標楷體" w:hAnsi="Times New Roman" w:cs="Times New Roman"/>
          <w:sz w:val="28"/>
          <w:szCs w:val="28"/>
        </w:rPr>
      </w:pPr>
      <w:r>
        <w:rPr>
          <w:rFonts w:ascii="Times New Roman" w:eastAsia="標楷體" w:hAnsi="Times New Roman" w:cs="Times New Roman"/>
          <w:sz w:val="28"/>
          <w:szCs w:val="28"/>
        </w:rPr>
        <w:t>逾期繳納在三個月以上者，</w:t>
      </w:r>
      <w:proofErr w:type="gramStart"/>
      <w:r>
        <w:rPr>
          <w:rFonts w:ascii="Times New Roman" w:eastAsia="標楷體" w:hAnsi="Times New Roman" w:cs="Times New Roman"/>
          <w:sz w:val="28"/>
          <w:szCs w:val="28"/>
        </w:rPr>
        <w:t>一律照欠額</w:t>
      </w:r>
      <w:proofErr w:type="gramEnd"/>
      <w:r>
        <w:rPr>
          <w:rFonts w:ascii="Times New Roman" w:eastAsia="標楷體" w:hAnsi="Times New Roman" w:cs="Times New Roman"/>
          <w:sz w:val="28"/>
          <w:szCs w:val="28"/>
        </w:rPr>
        <w:t>加收百分之十。</w:t>
      </w:r>
    </w:p>
    <w:p w:rsidR="00541C5D" w:rsidRDefault="00C770B7">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乙方未依規定於期限內取得</w:t>
      </w:r>
      <w:proofErr w:type="gramStart"/>
      <w:r>
        <w:rPr>
          <w:rFonts w:ascii="Times New Roman" w:eastAsia="標楷體" w:hAnsi="Times New Roman" w:cs="Times New Roman"/>
          <w:sz w:val="28"/>
          <w:szCs w:val="28"/>
        </w:rPr>
        <w:t>併聯試</w:t>
      </w:r>
      <w:proofErr w:type="gramEnd"/>
      <w:r>
        <w:rPr>
          <w:rFonts w:ascii="Times New Roman" w:eastAsia="標楷體" w:hAnsi="Times New Roman" w:cs="Times New Roman"/>
          <w:sz w:val="28"/>
          <w:szCs w:val="28"/>
        </w:rPr>
        <w:t>運轉，處以違約金以示懲罰。但有不可預見、不可避免之災害或法令變更等不可歸責於乙方之因素者，不在此限。</w:t>
      </w:r>
    </w:p>
    <w:p w:rsidR="00541C5D" w:rsidRDefault="00C770B7">
      <w:pPr>
        <w:pStyle w:val="ac"/>
        <w:numPr>
          <w:ilvl w:val="0"/>
          <w:numId w:val="2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因可</w:t>
      </w:r>
      <w:proofErr w:type="gramStart"/>
      <w:r>
        <w:rPr>
          <w:rFonts w:ascii="Times New Roman" w:eastAsia="標楷體" w:hAnsi="Times New Roman" w:cs="Times New Roman"/>
          <w:sz w:val="28"/>
          <w:szCs w:val="28"/>
        </w:rPr>
        <w:t>歸責乙方</w:t>
      </w:r>
      <w:proofErr w:type="gramEnd"/>
      <w:r>
        <w:rPr>
          <w:rFonts w:ascii="Times New Roman" w:eastAsia="標楷體" w:hAnsi="Times New Roman" w:cs="Times New Roman"/>
          <w:sz w:val="28"/>
          <w:szCs w:val="28"/>
        </w:rPr>
        <w:t>之事由，投標設備設置容量未能於期限內完成設置，甲方應依下列公式計算違約金，以作為乙方之懲罰性違約金：【</w:t>
      </w:r>
      <w:r>
        <w:rPr>
          <w:rFonts w:ascii="Times New Roman" w:eastAsia="標楷體" w:hAnsi="Times New Roman" w:cs="Times New Roman"/>
          <w:sz w:val="28"/>
          <w:szCs w:val="28"/>
        </w:rPr>
        <w:t>(</w:t>
      </w:r>
      <w:r>
        <w:rPr>
          <w:rFonts w:ascii="Times New Roman" w:eastAsia="標楷體" w:hAnsi="Times New Roman" w:cs="Times New Roman"/>
          <w:sz w:val="28"/>
          <w:szCs w:val="28"/>
        </w:rPr>
        <w:t>投標設備設置容量</w:t>
      </w:r>
      <w:r>
        <w:rPr>
          <w:rFonts w:ascii="Times New Roman" w:eastAsia="標楷體" w:hAnsi="Times New Roman" w:cs="Times New Roman"/>
          <w:sz w:val="28"/>
          <w:szCs w:val="28"/>
        </w:rPr>
        <w:t>-(</w:t>
      </w:r>
      <w:r>
        <w:rPr>
          <w:rFonts w:ascii="Times New Roman" w:eastAsia="標楷體" w:hAnsi="Times New Roman" w:cs="Times New Roman"/>
          <w:sz w:val="28"/>
          <w:szCs w:val="28"/>
        </w:rPr>
        <w:t>不可歸責之系統設置容量</w:t>
      </w:r>
      <w:r>
        <w:rPr>
          <w:rFonts w:ascii="Times New Roman" w:eastAsia="標楷體" w:hAnsi="Times New Roman" w:cs="Times New Roman"/>
          <w:sz w:val="28"/>
          <w:szCs w:val="28"/>
        </w:rPr>
        <w:t>)-(</w:t>
      </w:r>
      <w:r>
        <w:rPr>
          <w:rFonts w:ascii="Times New Roman" w:eastAsia="標楷體" w:hAnsi="Times New Roman" w:cs="Times New Roman"/>
          <w:sz w:val="28"/>
          <w:szCs w:val="28"/>
        </w:rPr>
        <w:t>實際系統設置容量</w:t>
      </w:r>
      <w:r>
        <w:rPr>
          <w:rFonts w:ascii="Times New Roman" w:eastAsia="標楷體" w:hAnsi="Times New Roman" w:cs="Times New Roman"/>
          <w:sz w:val="28"/>
          <w:szCs w:val="28"/>
        </w:rPr>
        <w:t>)</w:t>
      </w:r>
      <w:r>
        <w:rPr>
          <w:rFonts w:ascii="Times New Roman" w:eastAsia="標楷體" w:hAnsi="Times New Roman" w:cs="Times New Roman"/>
          <w:sz w:val="28"/>
          <w:szCs w:val="28"/>
        </w:rPr>
        <w:t>】</w:t>
      </w:r>
      <w:r>
        <w:rPr>
          <w:rFonts w:ascii="Times New Roman" w:eastAsia="標楷體" w:hAnsi="Times New Roman" w:cs="Times New Roman"/>
          <w:sz w:val="28"/>
          <w:szCs w:val="28"/>
        </w:rPr>
        <w:t>(kW)x( 4,000(</w:t>
      </w:r>
      <w:r>
        <w:rPr>
          <w:rFonts w:ascii="Times New Roman" w:eastAsia="標楷體" w:hAnsi="Times New Roman" w:cs="Times New Roman"/>
          <w:sz w:val="28"/>
          <w:szCs w:val="28"/>
        </w:rPr>
        <w:t>元</w:t>
      </w:r>
      <w:r>
        <w:rPr>
          <w:rFonts w:ascii="Times New Roman" w:eastAsia="標楷體" w:hAnsi="Times New Roman" w:cs="Times New Roman"/>
          <w:sz w:val="28"/>
          <w:szCs w:val="28"/>
        </w:rPr>
        <w:t>/kW))</w:t>
      </w:r>
      <w:r>
        <w:rPr>
          <w:rFonts w:ascii="Times New Roman" w:eastAsia="標楷體" w:hAnsi="Times New Roman" w:cs="Times New Roman"/>
          <w:sz w:val="28"/>
          <w:szCs w:val="28"/>
        </w:rPr>
        <w:t>。</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履約保證金：</w:t>
      </w:r>
    </w:p>
    <w:p w:rsidR="00541C5D" w:rsidRDefault="00C770B7">
      <w:pPr>
        <w:pStyle w:val="ac"/>
        <w:numPr>
          <w:ilvl w:val="0"/>
          <w:numId w:val="2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本租賃契約應繳交履約保證金金額為新臺幣</w:t>
      </w:r>
      <w:r w:rsidR="007909BA" w:rsidRPr="005C024D">
        <w:rPr>
          <w:rFonts w:ascii="Times New Roman" w:eastAsia="標楷體" w:hAnsi="Times New Roman" w:cs="Times New Roman"/>
          <w:color w:val="auto"/>
          <w:sz w:val="28"/>
          <w:szCs w:val="28"/>
          <w:u w:val="single"/>
        </w:rPr>
        <w:t>80</w:t>
      </w:r>
      <w:r>
        <w:rPr>
          <w:rFonts w:ascii="Times New Roman" w:eastAsia="標楷體" w:hAnsi="Times New Roman" w:cs="Times New Roman"/>
          <w:sz w:val="28"/>
          <w:szCs w:val="28"/>
        </w:rPr>
        <w:t>萬元。</w:t>
      </w:r>
    </w:p>
    <w:p w:rsidR="00541C5D" w:rsidRDefault="00C770B7">
      <w:pPr>
        <w:numPr>
          <w:ilvl w:val="0"/>
          <w:numId w:val="24"/>
        </w:numPr>
        <w:snapToGrid w:val="0"/>
        <w:spacing w:after="0" w:line="400" w:lineRule="exact"/>
        <w:contextualSpacing/>
        <w:jc w:val="both"/>
      </w:pPr>
      <w:r>
        <w:rPr>
          <w:rFonts w:ascii="Times New Roman" w:eastAsia="標楷體" w:hAnsi="Times New Roman" w:cs="Times New Roman"/>
          <w:sz w:val="28"/>
          <w:szCs w:val="32"/>
        </w:rPr>
        <w:t>乙方於決標次日起</w:t>
      </w:r>
      <w:r>
        <w:rPr>
          <w:rFonts w:ascii="Times New Roman" w:eastAsia="標楷體" w:hAnsi="Times New Roman" w:cs="Times New Roman"/>
          <w:sz w:val="28"/>
          <w:szCs w:val="32"/>
        </w:rPr>
        <w:t>20</w:t>
      </w:r>
      <w:r>
        <w:rPr>
          <w:rFonts w:ascii="Times New Roman" w:eastAsia="標楷體" w:hAnsi="Times New Roman" w:cs="Times New Roman"/>
          <w:sz w:val="28"/>
          <w:szCs w:val="32"/>
        </w:rPr>
        <w:t>日內（末日為例假日者順延一日），應給付履約保證金。乙方應以下列方式繳納：</w:t>
      </w:r>
      <w:r>
        <w:rPr>
          <w:rFonts w:ascii="Times New Roman" w:eastAsia="標楷體" w:hAnsi="Times New Roman" w:cs="Times New Roman"/>
          <w:sz w:val="28"/>
          <w:szCs w:val="32"/>
        </w:rPr>
        <w:t>1.</w:t>
      </w:r>
      <w:r>
        <w:rPr>
          <w:rFonts w:ascii="Times New Roman" w:eastAsia="標楷體" w:hAnsi="Times New Roman" w:cs="Times New Roman"/>
          <w:sz w:val="28"/>
        </w:rPr>
        <w:t>票據繳交：受款人抬頭為『</w:t>
      </w:r>
      <w:proofErr w:type="gramStart"/>
      <w:r>
        <w:rPr>
          <w:rFonts w:ascii="標楷體" w:eastAsia="標楷體" w:hAnsi="標楷體" w:cs="標楷體"/>
          <w:sz w:val="28"/>
          <w:szCs w:val="32"/>
          <w:u w:val="single"/>
        </w:rPr>
        <w:t>水利署水資源</w:t>
      </w:r>
      <w:proofErr w:type="gramEnd"/>
      <w:r>
        <w:rPr>
          <w:rFonts w:ascii="標楷體" w:eastAsia="標楷體" w:hAnsi="標楷體" w:cs="標楷體"/>
          <w:sz w:val="28"/>
          <w:szCs w:val="32"/>
          <w:u w:val="single"/>
        </w:rPr>
        <w:t>作業基金-</w:t>
      </w:r>
      <w:proofErr w:type="gramStart"/>
      <w:r>
        <w:rPr>
          <w:rFonts w:ascii="標楷體" w:eastAsia="標楷體" w:hAnsi="標楷體" w:cs="標楷體"/>
          <w:sz w:val="28"/>
          <w:szCs w:val="32"/>
          <w:u w:val="single"/>
        </w:rPr>
        <w:t>北水局</w:t>
      </w:r>
      <w:proofErr w:type="gramEnd"/>
      <w:r>
        <w:rPr>
          <w:rFonts w:ascii="標楷體" w:eastAsia="標楷體" w:hAnsi="標楷體" w:cs="標楷體"/>
          <w:sz w:val="28"/>
          <w:szCs w:val="32"/>
          <w:u w:val="single"/>
        </w:rPr>
        <w:t>412專戶</w:t>
      </w:r>
      <w:r>
        <w:rPr>
          <w:rFonts w:ascii="Times New Roman" w:eastAsia="標楷體" w:hAnsi="Times New Roman" w:cs="Times New Roman"/>
          <w:sz w:val="28"/>
        </w:rPr>
        <w:t>』。</w:t>
      </w:r>
      <w:r>
        <w:rPr>
          <w:rFonts w:ascii="Times New Roman" w:eastAsia="標楷體" w:hAnsi="Times New Roman" w:cs="Times New Roman"/>
          <w:sz w:val="28"/>
        </w:rPr>
        <w:t>2.</w:t>
      </w:r>
      <w:r>
        <w:rPr>
          <w:rFonts w:ascii="Times New Roman" w:eastAsia="標楷體" w:hAnsi="Times New Roman" w:cs="Times New Roman"/>
          <w:sz w:val="28"/>
        </w:rPr>
        <w:t>以現金繳納：匯入『台灣土地銀行石門分行』戶名『</w:t>
      </w:r>
      <w:proofErr w:type="gramStart"/>
      <w:r>
        <w:rPr>
          <w:rFonts w:ascii="標楷體" w:eastAsia="標楷體" w:hAnsi="標楷體" w:cs="標楷體"/>
          <w:sz w:val="28"/>
          <w:szCs w:val="32"/>
          <w:u w:val="single"/>
        </w:rPr>
        <w:t>水利署水資源</w:t>
      </w:r>
      <w:proofErr w:type="gramEnd"/>
      <w:r>
        <w:rPr>
          <w:rFonts w:ascii="標楷體" w:eastAsia="標楷體" w:hAnsi="標楷體" w:cs="標楷體"/>
          <w:sz w:val="28"/>
          <w:szCs w:val="32"/>
          <w:u w:val="single"/>
        </w:rPr>
        <w:t>作業基金-</w:t>
      </w:r>
      <w:proofErr w:type="gramStart"/>
      <w:r>
        <w:rPr>
          <w:rFonts w:ascii="標楷體" w:eastAsia="標楷體" w:hAnsi="標楷體" w:cs="標楷體"/>
          <w:sz w:val="28"/>
          <w:szCs w:val="32"/>
          <w:u w:val="single"/>
        </w:rPr>
        <w:t>北水局</w:t>
      </w:r>
      <w:proofErr w:type="gramEnd"/>
      <w:r>
        <w:rPr>
          <w:rFonts w:ascii="標楷體" w:eastAsia="標楷體" w:hAnsi="標楷體" w:cs="標楷體"/>
          <w:sz w:val="28"/>
          <w:szCs w:val="32"/>
          <w:u w:val="single"/>
        </w:rPr>
        <w:t>412專戶</w:t>
      </w:r>
      <w:r>
        <w:rPr>
          <w:rFonts w:ascii="Times New Roman" w:eastAsia="標楷體" w:hAnsi="Times New Roman" w:cs="Times New Roman"/>
          <w:sz w:val="28"/>
        </w:rPr>
        <w:t>』帳號</w:t>
      </w:r>
      <w:r>
        <w:rPr>
          <w:rFonts w:ascii="標楷體" w:eastAsia="標楷體" w:hAnsi="標楷體" w:cs="標楷體"/>
          <w:sz w:val="28"/>
          <w:szCs w:val="32"/>
          <w:u w:val="single"/>
        </w:rPr>
        <w:t>015-056-06031-3</w:t>
      </w:r>
      <w:r>
        <w:rPr>
          <w:rFonts w:ascii="Times New Roman" w:eastAsia="標楷體" w:hAnsi="Times New Roman" w:cs="Times New Roman"/>
          <w:sz w:val="28"/>
        </w:rPr>
        <w:t>。</w:t>
      </w:r>
    </w:p>
    <w:p w:rsidR="00541C5D" w:rsidRDefault="00C770B7">
      <w:pPr>
        <w:pStyle w:val="ac"/>
        <w:numPr>
          <w:ilvl w:val="0"/>
          <w:numId w:val="24"/>
        </w:numPr>
        <w:snapToGrid w:val="0"/>
        <w:spacing w:line="400" w:lineRule="exact"/>
        <w:jc w:val="both"/>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所繳押標金</w:t>
      </w:r>
      <w:proofErr w:type="gramEnd"/>
      <w:r>
        <w:rPr>
          <w:rFonts w:ascii="Times New Roman" w:eastAsia="標楷體" w:hAnsi="Times New Roman" w:cs="Times New Roman"/>
          <w:sz w:val="28"/>
          <w:szCs w:val="28"/>
        </w:rPr>
        <w:t>得抵繳履約保證金。</w:t>
      </w:r>
    </w:p>
    <w:p w:rsidR="00541C5D" w:rsidRDefault="00C770B7">
      <w:pPr>
        <w:pStyle w:val="ac"/>
        <w:numPr>
          <w:ilvl w:val="0"/>
          <w:numId w:val="2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未依契約規定期限或未經甲方同意之延長期限履行契約之一部或全部，其逾期違約金之金額，自待付契約價</w:t>
      </w:r>
      <w:proofErr w:type="gramStart"/>
      <w:r>
        <w:rPr>
          <w:rFonts w:ascii="Times New Roman" w:eastAsia="標楷體" w:hAnsi="Times New Roman" w:cs="Times New Roman"/>
          <w:sz w:val="28"/>
          <w:szCs w:val="28"/>
        </w:rPr>
        <w:t>金扣低</w:t>
      </w:r>
      <w:proofErr w:type="gramEnd"/>
      <w:r>
        <w:rPr>
          <w:rFonts w:ascii="Times New Roman" w:eastAsia="標楷體" w:hAnsi="Times New Roman" w:cs="Times New Roman"/>
          <w:sz w:val="28"/>
          <w:szCs w:val="28"/>
        </w:rPr>
        <w:t>仍有不足者，不足金額於履約保證金扣抵。</w:t>
      </w:r>
    </w:p>
    <w:p w:rsidR="00541C5D" w:rsidRDefault="00C770B7">
      <w:pPr>
        <w:pStyle w:val="ac"/>
        <w:numPr>
          <w:ilvl w:val="0"/>
          <w:numId w:val="2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履約保證金退還方式：</w:t>
      </w:r>
    </w:p>
    <w:p w:rsidR="00541C5D" w:rsidRDefault="00C770B7">
      <w:pPr>
        <w:pStyle w:val="ac"/>
        <w:numPr>
          <w:ilvl w:val="0"/>
          <w:numId w:val="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契約關係終止或消滅時，乙方如無違約，於承租不動產回復原狀交還甲方後，</w:t>
      </w:r>
      <w:proofErr w:type="gramStart"/>
      <w:r>
        <w:rPr>
          <w:rFonts w:ascii="Times New Roman" w:eastAsia="標楷體" w:hAnsi="Times New Roman" w:cs="Times New Roman"/>
          <w:sz w:val="28"/>
          <w:szCs w:val="28"/>
        </w:rPr>
        <w:t>無息返還</w:t>
      </w:r>
      <w:proofErr w:type="gramEnd"/>
      <w:r>
        <w:rPr>
          <w:rFonts w:ascii="Times New Roman" w:eastAsia="標楷體" w:hAnsi="Times New Roman" w:cs="Times New Roman"/>
          <w:sz w:val="28"/>
          <w:szCs w:val="28"/>
        </w:rPr>
        <w:t>履約保證金或其餘額。</w:t>
      </w:r>
    </w:p>
    <w:p w:rsidR="00541C5D" w:rsidRDefault="00C770B7">
      <w:pPr>
        <w:pStyle w:val="ac"/>
        <w:numPr>
          <w:ilvl w:val="0"/>
          <w:numId w:val="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契約期滿、契約終止、契約解除或因其他原因致租賃關係消滅後，乙方未依契約或甲方催告期限內回復原狀交還不動產，甲方得沒收履約保證金或其餘額，如另受有損害，並得請求損害賠償。</w:t>
      </w:r>
    </w:p>
    <w:p w:rsidR="00541C5D" w:rsidRDefault="00C770B7">
      <w:pPr>
        <w:pStyle w:val="ac"/>
        <w:numPr>
          <w:ilvl w:val="0"/>
          <w:numId w:val="2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保證書狀有效期之延長：</w:t>
      </w:r>
    </w:p>
    <w:p w:rsidR="00541C5D" w:rsidRDefault="00C770B7">
      <w:pPr>
        <w:pStyle w:val="ac"/>
        <w:snapToGrid w:val="0"/>
        <w:spacing w:line="400" w:lineRule="exact"/>
        <w:ind w:left="1272" w:firstLine="1"/>
        <w:jc w:val="both"/>
        <w:rPr>
          <w:rFonts w:ascii="Times New Roman" w:eastAsia="標楷體" w:hAnsi="Times New Roman" w:cs="Times New Roman"/>
          <w:sz w:val="28"/>
          <w:szCs w:val="28"/>
        </w:rPr>
      </w:pPr>
      <w:r>
        <w:rPr>
          <w:rFonts w:ascii="Times New Roman" w:eastAsia="標楷體" w:hAnsi="Times New Roman" w:cs="Times New Roman"/>
          <w:sz w:val="28"/>
          <w:szCs w:val="28"/>
        </w:rPr>
        <w:t>乙方未依契約規定期限履約或因可歸責於乙方之事由，致有無法於保證書、保險單或信用狀有效期內完成履約之虞，或機關無法於保證書、保險單或信用狀有效期內完成驗收者，該保證書、保險單或信用狀之有效期應按遲延期間延長之。乙方未依機關之通知予以延長者，機關將於有效期屆滿前就該保證書、保險單或信用狀之金額</w:t>
      </w:r>
      <w:r>
        <w:rPr>
          <w:rFonts w:ascii="Times New Roman" w:eastAsia="標楷體" w:hAnsi="Times New Roman" w:cs="Times New Roman"/>
          <w:sz w:val="28"/>
          <w:szCs w:val="28"/>
        </w:rPr>
        <w:lastRenderedPageBreak/>
        <w:t>請求給付並暫予保管，其所生費用由乙方負擔。</w:t>
      </w:r>
      <w:proofErr w:type="gramStart"/>
      <w:r>
        <w:rPr>
          <w:rFonts w:ascii="Times New Roman" w:eastAsia="標楷體" w:hAnsi="Times New Roman" w:cs="Times New Roman"/>
          <w:sz w:val="28"/>
          <w:szCs w:val="28"/>
        </w:rPr>
        <w:t>其須返還</w:t>
      </w:r>
      <w:proofErr w:type="gramEnd"/>
      <w:r>
        <w:rPr>
          <w:rFonts w:ascii="Times New Roman" w:eastAsia="標楷體" w:hAnsi="Times New Roman" w:cs="Times New Roman"/>
          <w:sz w:val="28"/>
          <w:szCs w:val="28"/>
        </w:rPr>
        <w:t>而有費用或匯率損失者，亦同。</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保險：</w:t>
      </w:r>
    </w:p>
    <w:p w:rsidR="00541C5D" w:rsidRDefault="00C770B7">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乙方應於履約期間辦理公共意外責任險及營</w:t>
      </w:r>
      <w:proofErr w:type="gramStart"/>
      <w:r>
        <w:rPr>
          <w:rFonts w:ascii="Times New Roman" w:eastAsia="標楷體" w:hAnsi="Times New Roman" w:cs="Times New Roman"/>
          <w:sz w:val="28"/>
          <w:szCs w:val="28"/>
        </w:rPr>
        <w:t>繕</w:t>
      </w:r>
      <w:proofErr w:type="gramEnd"/>
      <w:r>
        <w:rPr>
          <w:rFonts w:ascii="Times New Roman" w:eastAsia="標楷體" w:hAnsi="Times New Roman" w:cs="Times New Roman"/>
          <w:sz w:val="28"/>
          <w:szCs w:val="28"/>
        </w:rPr>
        <w:t>承包人責任保險，包括因業務疏漏、錯誤或過失，違反業務上之義務，致機關或其他第三人受有之損失。</w:t>
      </w:r>
    </w:p>
    <w:p w:rsidR="00541C5D" w:rsidRDefault="00C770B7">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保險期間自決標次日起至租期屆滿之日止，如有申請</w:t>
      </w:r>
      <w:proofErr w:type="gramStart"/>
      <w:r>
        <w:rPr>
          <w:rFonts w:ascii="Times New Roman" w:eastAsia="標楷體" w:hAnsi="Times New Roman" w:cs="Times New Roman"/>
          <w:sz w:val="28"/>
          <w:szCs w:val="28"/>
        </w:rPr>
        <w:t>換約續租</w:t>
      </w:r>
      <w:proofErr w:type="gramEnd"/>
      <w:r>
        <w:rPr>
          <w:rFonts w:ascii="Times New Roman" w:eastAsia="標楷體" w:hAnsi="Times New Roman" w:cs="Times New Roman"/>
          <w:sz w:val="28"/>
          <w:szCs w:val="28"/>
        </w:rPr>
        <w:t>者，保險期間比照順延。</w:t>
      </w:r>
    </w:p>
    <w:p w:rsidR="00541C5D" w:rsidRDefault="00C770B7">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未經甲方同意之任何保險契約之變更或終止，視為違約論。</w:t>
      </w:r>
    </w:p>
    <w:p w:rsidR="00541C5D" w:rsidRDefault="00C770B7">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保險單記載契約規定以外之不保事項者，其風險及可能之賠償由乙方負擔。</w:t>
      </w:r>
    </w:p>
    <w:p w:rsidR="00541C5D" w:rsidRDefault="00C770B7">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乙方向保險人索賠所費時間，不得據以請求延長合約期限。</w:t>
      </w:r>
    </w:p>
    <w:p w:rsidR="00541C5D" w:rsidRDefault="00C770B7">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乙方未依契約規定辦理保險、保險範圍不足或未能自保險人獲得足額理賠者，其損失或損害賠償，由乙方負擔。</w:t>
      </w:r>
    </w:p>
    <w:p w:rsidR="00541C5D" w:rsidRDefault="00C770B7">
      <w:pPr>
        <w:pStyle w:val="ac"/>
        <w:numPr>
          <w:ilvl w:val="0"/>
          <w:numId w:val="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保險單正本</w:t>
      </w:r>
      <w:r>
        <w:rPr>
          <w:rFonts w:ascii="Times New Roman" w:eastAsia="標楷體" w:hAnsi="Times New Roman" w:cs="Times New Roman"/>
          <w:sz w:val="28"/>
          <w:szCs w:val="28"/>
        </w:rPr>
        <w:t>1</w:t>
      </w:r>
      <w:r>
        <w:rPr>
          <w:rFonts w:ascii="Times New Roman" w:eastAsia="標楷體" w:hAnsi="Times New Roman" w:cs="Times New Roman"/>
          <w:sz w:val="28"/>
          <w:szCs w:val="28"/>
        </w:rPr>
        <w:t>份及繳費收據副本</w:t>
      </w:r>
      <w:r>
        <w:rPr>
          <w:rFonts w:ascii="Times New Roman" w:eastAsia="標楷體" w:hAnsi="Times New Roman" w:cs="Times New Roman"/>
          <w:sz w:val="28"/>
          <w:szCs w:val="28"/>
        </w:rPr>
        <w:t>1</w:t>
      </w:r>
      <w:r>
        <w:rPr>
          <w:rFonts w:ascii="Times New Roman" w:eastAsia="標楷體" w:hAnsi="Times New Roman" w:cs="Times New Roman"/>
          <w:sz w:val="28"/>
          <w:szCs w:val="28"/>
        </w:rPr>
        <w:t>份應於辦妥保險後即交甲方收執。</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終止租賃契約：</w:t>
      </w:r>
    </w:p>
    <w:p w:rsidR="00541C5D" w:rsidRDefault="00C770B7">
      <w:pPr>
        <w:pStyle w:val="ac"/>
        <w:numPr>
          <w:ilvl w:val="0"/>
          <w:numId w:val="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有下列情形之</w:t>
      </w:r>
      <w:proofErr w:type="gramStart"/>
      <w:r>
        <w:rPr>
          <w:rFonts w:ascii="Times New Roman" w:eastAsia="標楷體" w:hAnsi="Times New Roman" w:cs="Times New Roman"/>
          <w:sz w:val="28"/>
          <w:szCs w:val="28"/>
        </w:rPr>
        <w:t>一</w:t>
      </w:r>
      <w:proofErr w:type="gramEnd"/>
      <w:r>
        <w:rPr>
          <w:rFonts w:ascii="Times New Roman" w:eastAsia="標楷體" w:hAnsi="Times New Roman" w:cs="Times New Roman"/>
          <w:sz w:val="28"/>
          <w:szCs w:val="28"/>
        </w:rPr>
        <w:t>者，甲方得逕行終止契約：</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乙方未依本契約第四、五條規定辦理，經甲方定相當期限，催告乙方改善，而逾期未改善時者，甲方立即終止契約。</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每期回饋金繳納</w:t>
      </w:r>
      <w:proofErr w:type="gramStart"/>
      <w:r>
        <w:rPr>
          <w:rFonts w:ascii="Times New Roman" w:eastAsia="標楷體" w:hAnsi="Times New Roman" w:cs="Times New Roman"/>
          <w:sz w:val="28"/>
          <w:szCs w:val="28"/>
        </w:rPr>
        <w:t>期限屆至而</w:t>
      </w:r>
      <w:proofErr w:type="gramEnd"/>
      <w:r>
        <w:rPr>
          <w:rFonts w:ascii="Times New Roman" w:eastAsia="標楷體" w:hAnsi="Times New Roman" w:cs="Times New Roman"/>
          <w:sz w:val="28"/>
          <w:szCs w:val="28"/>
        </w:rPr>
        <w:t>仍未繳納，經甲方連續催告三次仍未履行者。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於租期內逾期繳納回饋金次數累計達五次者。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乙方違反本契約規定或重大違反法令致嚴重影響其經營能力或甲方聲譽者，經甲方定相當期限，催告乙方改善，而逾期未改善時者。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乙方經法院裁定重整或宣告破產，進行破產法上之和解，或因違反法令經主管機關命令解散、停業或歇業者。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使用行為違反法令、違背公共秩序或善良風俗者。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使用行為違反契約者。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使用租賃物違反法令者。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政府實施國家政策、舉辦公共事業或公務需要者。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其他違反本租賃契約規定事項者。</w:t>
      </w:r>
    </w:p>
    <w:p w:rsidR="00541C5D" w:rsidRDefault="00C770B7">
      <w:pPr>
        <w:pStyle w:val="ac"/>
        <w:numPr>
          <w:ilvl w:val="0"/>
          <w:numId w:val="8"/>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其他合於民法或其他法令規定，得予終止契約者。</w:t>
      </w:r>
    </w:p>
    <w:p w:rsidR="00541C5D" w:rsidRDefault="00C770B7">
      <w:pPr>
        <w:pStyle w:val="ac"/>
        <w:numPr>
          <w:ilvl w:val="0"/>
          <w:numId w:val="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甲方依前項各款所列情形之</w:t>
      </w:r>
      <w:proofErr w:type="gramStart"/>
      <w:r>
        <w:rPr>
          <w:rFonts w:ascii="Times New Roman" w:eastAsia="標楷體" w:hAnsi="Times New Roman" w:cs="Times New Roman"/>
          <w:sz w:val="28"/>
          <w:szCs w:val="28"/>
        </w:rPr>
        <w:t>一</w:t>
      </w:r>
      <w:proofErr w:type="gramEnd"/>
      <w:r>
        <w:rPr>
          <w:rFonts w:ascii="Times New Roman" w:eastAsia="標楷體" w:hAnsi="Times New Roman" w:cs="Times New Roman"/>
          <w:sz w:val="28"/>
          <w:szCs w:val="28"/>
        </w:rPr>
        <w:t>終止租賃契約，因可歸責於</w:t>
      </w:r>
      <w:proofErr w:type="gramStart"/>
      <w:r>
        <w:rPr>
          <w:rFonts w:ascii="Times New Roman" w:eastAsia="標楷體" w:hAnsi="Times New Roman" w:cs="Times New Roman"/>
          <w:sz w:val="28"/>
          <w:szCs w:val="28"/>
        </w:rPr>
        <w:t>乙方者</w:t>
      </w:r>
      <w:proofErr w:type="gramEnd"/>
      <w:r>
        <w:rPr>
          <w:rFonts w:ascii="Times New Roman" w:eastAsia="標楷體" w:hAnsi="Times New Roman" w:cs="Times New Roman"/>
          <w:sz w:val="28"/>
          <w:szCs w:val="28"/>
        </w:rPr>
        <w:t>，乙方所繳之回饋金、履約保證金由甲方沒收，乙方均不得請求返還，乙方並同意放棄以履約保證金抵付回饋金之抗辯權，其</w:t>
      </w:r>
      <w:proofErr w:type="gramStart"/>
      <w:r>
        <w:rPr>
          <w:rFonts w:ascii="Times New Roman" w:eastAsia="標楷體" w:hAnsi="Times New Roman" w:cs="Times New Roman"/>
          <w:sz w:val="28"/>
          <w:szCs w:val="28"/>
        </w:rPr>
        <w:t>因而致甲方</w:t>
      </w:r>
      <w:proofErr w:type="gramEnd"/>
      <w:r>
        <w:rPr>
          <w:rFonts w:ascii="Times New Roman" w:eastAsia="標楷體" w:hAnsi="Times New Roman" w:cs="Times New Roman"/>
          <w:sz w:val="28"/>
          <w:szCs w:val="28"/>
        </w:rPr>
        <w:t>受損害者，甲方並得請求損害賠償；其因可歸責於</w:t>
      </w:r>
      <w:proofErr w:type="gramStart"/>
      <w:r>
        <w:rPr>
          <w:rFonts w:ascii="Times New Roman" w:eastAsia="標楷體" w:hAnsi="Times New Roman" w:cs="Times New Roman"/>
          <w:sz w:val="28"/>
          <w:szCs w:val="28"/>
        </w:rPr>
        <w:t>甲方者</w:t>
      </w:r>
      <w:proofErr w:type="gramEnd"/>
      <w:r>
        <w:rPr>
          <w:rFonts w:ascii="Times New Roman" w:eastAsia="標楷體" w:hAnsi="Times New Roman" w:cs="Times New Roman"/>
          <w:sz w:val="28"/>
          <w:szCs w:val="28"/>
        </w:rPr>
        <w:t>，甲方應退還全額履約保證金或其餘額。</w:t>
      </w:r>
    </w:p>
    <w:p w:rsidR="00541C5D" w:rsidRDefault="00C770B7">
      <w:pPr>
        <w:pStyle w:val="ac"/>
        <w:numPr>
          <w:ilvl w:val="0"/>
          <w:numId w:val="7"/>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乙方於租期屆滿前終止本租賃契約者，應得甲方同意後，</w:t>
      </w:r>
      <w:proofErr w:type="gramStart"/>
      <w:r>
        <w:rPr>
          <w:rFonts w:ascii="Times New Roman" w:eastAsia="標楷體" w:hAnsi="Times New Roman" w:cs="Times New Roman"/>
          <w:sz w:val="28"/>
          <w:szCs w:val="28"/>
        </w:rPr>
        <w:t>始生終止</w:t>
      </w:r>
      <w:proofErr w:type="gramEnd"/>
      <w:r>
        <w:rPr>
          <w:rFonts w:ascii="Times New Roman" w:eastAsia="標楷體" w:hAnsi="Times New Roman" w:cs="Times New Roman"/>
          <w:sz w:val="28"/>
          <w:szCs w:val="28"/>
        </w:rPr>
        <w:t>效力。甲方同意乙方終止契約後，其已繳交之履約保證金由甲方沒收，不予退還，並追繳該期使用期間應繳交之回饋金。</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法令變更：</w:t>
      </w:r>
    </w:p>
    <w:p w:rsidR="00541C5D" w:rsidRDefault="00C770B7" w:rsidP="008C2E5A">
      <w:pPr>
        <w:spacing w:line="400" w:lineRule="exact"/>
        <w:ind w:leftChars="600" w:left="1200"/>
        <w:jc w:val="both"/>
      </w:pPr>
      <w:r>
        <w:rPr>
          <w:rFonts w:ascii="Times New Roman" w:eastAsia="標楷體" w:hAnsi="Times New Roman" w:cs="Times New Roman"/>
          <w:sz w:val="28"/>
          <w:szCs w:val="28"/>
          <w:lang w:bidi="sa-IN"/>
        </w:rPr>
        <w:t>本租賃契約所稱法令變更，係指因本租賃契約簽訂時所無法預見之法令或政府政策之變更，致對乙方之</w:t>
      </w:r>
      <w:r w:rsidR="008C2E5A" w:rsidRPr="008C2E5A">
        <w:rPr>
          <w:rFonts w:ascii="Times New Roman" w:eastAsia="標楷體" w:hAnsi="Times New Roman" w:cs="Times New Roman"/>
          <w:sz w:val="28"/>
          <w:szCs w:val="28"/>
          <w:lang w:bidi="sa-IN"/>
        </w:rPr>
        <w:t>川流式水力</w:t>
      </w:r>
      <w:r>
        <w:rPr>
          <w:rFonts w:ascii="Times New Roman" w:eastAsia="標楷體" w:hAnsi="Times New Roman" w:cs="Times New Roman"/>
          <w:sz w:val="28"/>
          <w:szCs w:val="28"/>
          <w:lang w:bidi="sa-IN"/>
        </w:rPr>
        <w:t>發電設備設置或營運之執行，或財務狀況發生不利影響者。</w:t>
      </w:r>
    </w:p>
    <w:p w:rsidR="00541C5D" w:rsidRDefault="00C770B7">
      <w:pPr>
        <w:numPr>
          <w:ilvl w:val="0"/>
          <w:numId w:val="1"/>
        </w:numPr>
        <w:spacing w:line="46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法令變更之通知及認定：</w:t>
      </w:r>
    </w:p>
    <w:p w:rsidR="00541C5D" w:rsidRDefault="00C770B7">
      <w:pPr>
        <w:pStyle w:val="ac"/>
        <w:numPr>
          <w:ilvl w:val="0"/>
          <w:numId w:val="1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於發生法令變更之情形時，任何一方均得以書面就下列事項，通知他方回覆：</w:t>
      </w:r>
    </w:p>
    <w:p w:rsidR="00541C5D" w:rsidRDefault="00C770B7">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本租賃契約之租賃範圍是否應配合變動。</w:t>
      </w:r>
    </w:p>
    <w:p w:rsidR="00541C5D" w:rsidRDefault="00C770B7">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本租賃契約內容是否應配合修改。</w:t>
      </w:r>
    </w:p>
    <w:p w:rsidR="00541C5D" w:rsidRDefault="00C770B7">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本租賃契約相關期日是否應配合展延。</w:t>
      </w:r>
    </w:p>
    <w:p w:rsidR="00541C5D" w:rsidRDefault="00C770B7">
      <w:pPr>
        <w:pStyle w:val="ac"/>
        <w:numPr>
          <w:ilvl w:val="0"/>
          <w:numId w:val="9"/>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因法令變更所致之損害。</w:t>
      </w:r>
    </w:p>
    <w:p w:rsidR="00541C5D" w:rsidRDefault="00C770B7">
      <w:pPr>
        <w:pStyle w:val="ac"/>
        <w:numPr>
          <w:ilvl w:val="0"/>
          <w:numId w:val="10"/>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任何一方於收到他方依前項之通知後，雙方應即綜合當時情況加以認定。</w:t>
      </w:r>
    </w:p>
    <w:p w:rsidR="00541C5D" w:rsidRDefault="00C770B7">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損害之減輕：</w:t>
      </w:r>
    </w:p>
    <w:p w:rsidR="00541C5D" w:rsidRDefault="00C770B7">
      <w:pPr>
        <w:spacing w:line="400" w:lineRule="exact"/>
        <w:ind w:left="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lastRenderedPageBreak/>
        <w:t>於發生法令變更之情形，</w:t>
      </w:r>
      <w:proofErr w:type="gramStart"/>
      <w:r>
        <w:rPr>
          <w:rFonts w:ascii="Times New Roman" w:eastAsia="標楷體" w:hAnsi="Times New Roman" w:cs="Times New Roman"/>
          <w:w w:val="101"/>
          <w:sz w:val="28"/>
          <w:szCs w:val="28"/>
        </w:rPr>
        <w:t>雙方均應盡力</w:t>
      </w:r>
      <w:proofErr w:type="gramEnd"/>
      <w:r>
        <w:rPr>
          <w:rFonts w:ascii="Times New Roman" w:eastAsia="標楷體" w:hAnsi="Times New Roman" w:cs="Times New Roman"/>
          <w:w w:val="101"/>
          <w:sz w:val="28"/>
          <w:szCs w:val="28"/>
        </w:rPr>
        <w:t>採取各種必要之合理方法，以減輕其因此所致之損害或避免損害之擴大。</w:t>
      </w:r>
    </w:p>
    <w:p w:rsidR="00541C5D" w:rsidRDefault="00C770B7">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非可歸責之契約終止或解除：</w:t>
      </w:r>
    </w:p>
    <w:p w:rsidR="00541C5D" w:rsidRDefault="00C770B7">
      <w:pPr>
        <w:spacing w:line="400" w:lineRule="exact"/>
        <w:ind w:left="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本租賃契約因法令變更無法繼續履行者，雙方得終止或解除全部契約。</w:t>
      </w:r>
    </w:p>
    <w:p w:rsidR="00541C5D" w:rsidRDefault="00C770B7">
      <w:pPr>
        <w:numPr>
          <w:ilvl w:val="0"/>
          <w:numId w:val="1"/>
        </w:numPr>
        <w:tabs>
          <w:tab w:val="left" w:pos="1276"/>
        </w:tabs>
        <w:spacing w:line="400" w:lineRule="exact"/>
        <w:ind w:left="848" w:hanging="848"/>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法令變更之終止契約：</w:t>
      </w:r>
    </w:p>
    <w:p w:rsidR="00541C5D" w:rsidRDefault="00C770B7" w:rsidP="00D04CEF">
      <w:pPr>
        <w:pStyle w:val="ac"/>
        <w:numPr>
          <w:ilvl w:val="0"/>
          <w:numId w:val="1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因發生法令變更之情形，依本租賃契約之規定處理後，乙方仍無法繼</w:t>
      </w:r>
      <w:r w:rsidRPr="007B3DA3">
        <w:rPr>
          <w:rFonts w:ascii="Times New Roman" w:eastAsia="標楷體" w:hAnsi="Times New Roman" w:cs="Times New Roman"/>
          <w:color w:val="auto"/>
          <w:sz w:val="28"/>
          <w:szCs w:val="28"/>
        </w:rPr>
        <w:t>續</w:t>
      </w:r>
      <w:r w:rsidR="00D04CEF" w:rsidRPr="007B3DA3">
        <w:rPr>
          <w:rFonts w:ascii="Times New Roman" w:eastAsia="標楷體" w:hAnsi="Times New Roman" w:cs="Times New Roman"/>
          <w:color w:val="auto"/>
          <w:sz w:val="28"/>
          <w:szCs w:val="28"/>
        </w:rPr>
        <w:t>川流式水力</w:t>
      </w:r>
      <w:r w:rsidRPr="007B3DA3">
        <w:rPr>
          <w:rFonts w:ascii="Times New Roman" w:eastAsia="標楷體" w:hAnsi="Times New Roman" w:cs="Times New Roman"/>
          <w:color w:val="auto"/>
          <w:sz w:val="28"/>
          <w:szCs w:val="28"/>
        </w:rPr>
        <w:t>發電設</w:t>
      </w:r>
      <w:r>
        <w:rPr>
          <w:rFonts w:ascii="Times New Roman" w:eastAsia="標楷體" w:hAnsi="Times New Roman" w:cs="Times New Roman"/>
          <w:sz w:val="28"/>
          <w:szCs w:val="28"/>
        </w:rPr>
        <w:t>備設置或營運時，雙方應即就是否繼續履行本租賃契約或相關處理方案進行協商，仍無法達成協議時，任一方均得以書面通知他方終止本租賃契約。</w:t>
      </w:r>
    </w:p>
    <w:p w:rsidR="00541C5D" w:rsidRDefault="00C770B7">
      <w:pPr>
        <w:pStyle w:val="ac"/>
        <w:numPr>
          <w:ilvl w:val="0"/>
          <w:numId w:val="11"/>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雙方依前項非可歸責於雙方之事由而終止本租賃契約，得依下列規定處理之：</w:t>
      </w:r>
    </w:p>
    <w:p w:rsidR="00541C5D" w:rsidRDefault="00C770B7">
      <w:pPr>
        <w:pStyle w:val="ac"/>
        <w:numPr>
          <w:ilvl w:val="0"/>
          <w:numId w:val="1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該年度乙方已繳納之回饋金按剩餘</w:t>
      </w:r>
      <w:proofErr w:type="gramStart"/>
      <w:r>
        <w:rPr>
          <w:rFonts w:ascii="Times New Roman" w:eastAsia="標楷體" w:hAnsi="Times New Roman" w:cs="Times New Roman"/>
          <w:sz w:val="28"/>
          <w:szCs w:val="28"/>
        </w:rPr>
        <w:t>之日占該年度</w:t>
      </w:r>
      <w:proofErr w:type="gramEnd"/>
      <w:r>
        <w:rPr>
          <w:rFonts w:ascii="Times New Roman" w:eastAsia="標楷體" w:hAnsi="Times New Roman" w:cs="Times New Roman"/>
          <w:sz w:val="28"/>
          <w:szCs w:val="28"/>
        </w:rPr>
        <w:t>日數比例退還、甲方應退還全額履約保證金或其餘額。</w:t>
      </w:r>
    </w:p>
    <w:p w:rsidR="00541C5D" w:rsidRDefault="00C770B7">
      <w:pPr>
        <w:pStyle w:val="ac"/>
        <w:numPr>
          <w:ilvl w:val="0"/>
          <w:numId w:val="12"/>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其他經雙方同意之補救措施。</w:t>
      </w:r>
    </w:p>
    <w:p w:rsidR="00541C5D" w:rsidRDefault="00C770B7">
      <w:pPr>
        <w:numPr>
          <w:ilvl w:val="0"/>
          <w:numId w:val="1"/>
        </w:numPr>
        <w:tabs>
          <w:tab w:val="left" w:pos="1276"/>
        </w:tabs>
        <w:spacing w:line="400" w:lineRule="exact"/>
        <w:ind w:left="848" w:hanging="848"/>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法令變更之通知方式：</w:t>
      </w:r>
    </w:p>
    <w:p w:rsidR="00541C5D" w:rsidRDefault="00C770B7">
      <w:pPr>
        <w:pStyle w:val="ac"/>
        <w:numPr>
          <w:ilvl w:val="0"/>
          <w:numId w:val="1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541C5D" w:rsidRDefault="00C770B7">
      <w:pPr>
        <w:pStyle w:val="ac"/>
        <w:numPr>
          <w:ilvl w:val="0"/>
          <w:numId w:val="13"/>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前款通知，於送達他方或通知所載生效日生效，並以二者中較後發生者為</w:t>
      </w:r>
      <w:proofErr w:type="gramStart"/>
      <w:r>
        <w:rPr>
          <w:rFonts w:ascii="Times New Roman" w:eastAsia="標楷體" w:hAnsi="Times New Roman" w:cs="Times New Roman"/>
          <w:sz w:val="28"/>
          <w:szCs w:val="28"/>
        </w:rPr>
        <w:t>準</w:t>
      </w:r>
      <w:proofErr w:type="gramEnd"/>
      <w:r>
        <w:rPr>
          <w:rFonts w:ascii="Times New Roman" w:eastAsia="標楷體" w:hAnsi="Times New Roman" w:cs="Times New Roman"/>
          <w:sz w:val="28"/>
          <w:szCs w:val="28"/>
        </w:rPr>
        <w:t>。甲、乙雙方對通知內容如有異議，應於送達次日起</w:t>
      </w:r>
      <w:r>
        <w:rPr>
          <w:rFonts w:ascii="Times New Roman" w:eastAsia="標楷體" w:hAnsi="Times New Roman" w:cs="Times New Roman"/>
          <w:sz w:val="28"/>
          <w:szCs w:val="28"/>
        </w:rPr>
        <w:t>15</w:t>
      </w:r>
      <w:r>
        <w:rPr>
          <w:rFonts w:ascii="Times New Roman" w:eastAsia="標楷體" w:hAnsi="Times New Roman" w:cs="Times New Roman"/>
          <w:sz w:val="28"/>
          <w:szCs w:val="28"/>
        </w:rPr>
        <w:t>日內通知對方，逾期未通知，視為無異議。</w:t>
      </w:r>
    </w:p>
    <w:p w:rsidR="00541C5D" w:rsidRDefault="00C770B7">
      <w:pPr>
        <w:numPr>
          <w:ilvl w:val="0"/>
          <w:numId w:val="1"/>
        </w:numPr>
        <w:tabs>
          <w:tab w:val="left" w:pos="1276"/>
        </w:tabs>
        <w:spacing w:line="400" w:lineRule="exact"/>
        <w:ind w:left="848" w:hanging="848"/>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租賃標的之返還：</w:t>
      </w:r>
    </w:p>
    <w:p w:rsidR="00541C5D" w:rsidRDefault="00C770B7" w:rsidP="00D04CEF">
      <w:pPr>
        <w:pStyle w:val="ac"/>
        <w:numPr>
          <w:ilvl w:val="0"/>
          <w:numId w:val="1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乙方於租賃契約解除、終止或租期屆滿未獲續租時，乙方應於上開期日起三個月內自行拆除</w:t>
      </w:r>
      <w:r w:rsidR="00D04CEF" w:rsidRPr="00D04CEF">
        <w:rPr>
          <w:rFonts w:ascii="Times New Roman" w:eastAsia="標楷體" w:hAnsi="Times New Roman" w:cs="Times New Roman"/>
          <w:sz w:val="28"/>
          <w:szCs w:val="28"/>
        </w:rPr>
        <w:t>川流式水力</w:t>
      </w:r>
      <w:r>
        <w:rPr>
          <w:rFonts w:ascii="Times New Roman" w:eastAsia="標楷體" w:hAnsi="Times New Roman" w:cs="Times New Roman"/>
          <w:sz w:val="28"/>
          <w:szCs w:val="28"/>
        </w:rPr>
        <w:t>發電設備並返還承租之國有不動產；未拆除者，視同拋棄</w:t>
      </w:r>
      <w:proofErr w:type="gramStart"/>
      <w:r>
        <w:rPr>
          <w:rFonts w:ascii="Times New Roman" w:eastAsia="標楷體" w:hAnsi="Times New Roman" w:cs="Times New Roman"/>
          <w:sz w:val="28"/>
          <w:szCs w:val="28"/>
        </w:rPr>
        <w:t>該</w:t>
      </w:r>
      <w:r w:rsidR="00D04CEF" w:rsidRPr="00D04CEF">
        <w:rPr>
          <w:rFonts w:ascii="Times New Roman" w:eastAsia="標楷體" w:hAnsi="Times New Roman" w:cs="Times New Roman"/>
          <w:sz w:val="28"/>
          <w:szCs w:val="28"/>
        </w:rPr>
        <w:t>川流式</w:t>
      </w:r>
      <w:proofErr w:type="gramEnd"/>
      <w:r w:rsidR="00D04CEF" w:rsidRPr="00D04CEF">
        <w:rPr>
          <w:rFonts w:ascii="Times New Roman" w:eastAsia="標楷體" w:hAnsi="Times New Roman" w:cs="Times New Roman"/>
          <w:sz w:val="28"/>
          <w:szCs w:val="28"/>
        </w:rPr>
        <w:t>水力</w:t>
      </w:r>
      <w:r>
        <w:rPr>
          <w:rFonts w:ascii="Times New Roman" w:eastAsia="標楷體" w:hAnsi="Times New Roman" w:cs="Times New Roman"/>
          <w:sz w:val="28"/>
          <w:szCs w:val="28"/>
        </w:rPr>
        <w:t>發電設備所有權，由甲方自行處理，拆除設備費用由乙方全額負擔，得自履約保證金扣除，不足部分再向乙方求償。</w:t>
      </w:r>
    </w:p>
    <w:p w:rsidR="00541C5D" w:rsidRDefault="00C770B7">
      <w:pPr>
        <w:pStyle w:val="ac"/>
        <w:numPr>
          <w:ilvl w:val="0"/>
          <w:numId w:val="14"/>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乙方未依前款規定返還租賃標的，其所繳之履約保證金由甲方沒收。</w:t>
      </w:r>
    </w:p>
    <w:p w:rsidR="00541C5D" w:rsidRDefault="00C770B7">
      <w:pPr>
        <w:pStyle w:val="ac"/>
        <w:numPr>
          <w:ilvl w:val="0"/>
          <w:numId w:val="14"/>
        </w:numPr>
        <w:snapToGrid w:val="0"/>
        <w:spacing w:line="400" w:lineRule="exact"/>
        <w:jc w:val="both"/>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lastRenderedPageBreak/>
        <w:t>若乙方</w:t>
      </w:r>
      <w:proofErr w:type="gramEnd"/>
      <w:r>
        <w:rPr>
          <w:rFonts w:ascii="Times New Roman" w:eastAsia="標楷體" w:hAnsi="Times New Roman" w:cs="Times New Roman"/>
          <w:sz w:val="28"/>
          <w:szCs w:val="28"/>
        </w:rPr>
        <w:t>應回復原狀而未回復原狀其所遺留之器具、傢俱及雜物一概視為廢棄物論，無條件任憑甲方處理（包含丟棄），乙方不得異議。甲方因搬移處置或丟棄該器具、傢俱及雜物等回復原狀所生之處置費用，得自乙方履約保證金中扣除，不足部分再向乙方求償。</w:t>
      </w:r>
    </w:p>
    <w:p w:rsidR="00541C5D" w:rsidRDefault="00C770B7">
      <w:pPr>
        <w:numPr>
          <w:ilvl w:val="0"/>
          <w:numId w:val="1"/>
        </w:numPr>
        <w:tabs>
          <w:tab w:val="left" w:pos="1276"/>
        </w:tabs>
        <w:spacing w:line="40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乙方不得主張土地法第一百零四條之優先購買權及設定地上權，不得以本租賃契約作為設定抵押擔保或其他類似使用。</w:t>
      </w:r>
    </w:p>
    <w:p w:rsidR="00541C5D" w:rsidRDefault="00C770B7">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契約公證及訴訟：</w:t>
      </w:r>
    </w:p>
    <w:p w:rsidR="00541C5D" w:rsidRDefault="00C770B7">
      <w:pPr>
        <w:pStyle w:val="ac"/>
        <w:numPr>
          <w:ilvl w:val="0"/>
          <w:numId w:val="1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經核准承租者，訂約後，乙方應會同甲方向不動產所在地之管轄法院辦理公證，並依公證法</w:t>
      </w:r>
      <w:proofErr w:type="gramStart"/>
      <w:r>
        <w:rPr>
          <w:rFonts w:ascii="Times New Roman" w:eastAsia="標楷體" w:hAnsi="Times New Roman" w:cs="Times New Roman"/>
          <w:sz w:val="28"/>
          <w:szCs w:val="28"/>
        </w:rPr>
        <w:t>第十三條載明</w:t>
      </w:r>
      <w:proofErr w:type="gramEnd"/>
      <w:r>
        <w:rPr>
          <w:rFonts w:ascii="Times New Roman" w:eastAsia="標楷體" w:hAnsi="Times New Roman" w:cs="Times New Roman"/>
          <w:sz w:val="28"/>
          <w:szCs w:val="28"/>
        </w:rPr>
        <w:t>屆期不履行應</w:t>
      </w:r>
      <w:proofErr w:type="gramStart"/>
      <w:r>
        <w:rPr>
          <w:rFonts w:ascii="Times New Roman" w:eastAsia="標楷體" w:hAnsi="Times New Roman" w:cs="Times New Roman"/>
          <w:sz w:val="28"/>
          <w:szCs w:val="28"/>
        </w:rPr>
        <w:t>逕</w:t>
      </w:r>
      <w:proofErr w:type="gramEnd"/>
      <w:r>
        <w:rPr>
          <w:rFonts w:ascii="Times New Roman" w:eastAsia="標楷體" w:hAnsi="Times New Roman" w:cs="Times New Roman"/>
          <w:sz w:val="28"/>
          <w:szCs w:val="28"/>
        </w:rPr>
        <w:t>受強制執行之意旨，公證費用由乙方負擔。</w:t>
      </w:r>
    </w:p>
    <w:p w:rsidR="00541C5D" w:rsidRDefault="00C770B7">
      <w:pPr>
        <w:pStyle w:val="ac"/>
        <w:numPr>
          <w:ilvl w:val="0"/>
          <w:numId w:val="1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如乙方因違約，</w:t>
      </w:r>
      <w:proofErr w:type="gramStart"/>
      <w:r>
        <w:rPr>
          <w:rFonts w:ascii="Times New Roman" w:eastAsia="標楷體" w:hAnsi="Times New Roman" w:cs="Times New Roman"/>
          <w:sz w:val="28"/>
          <w:szCs w:val="28"/>
        </w:rPr>
        <w:t>致甲方</w:t>
      </w:r>
      <w:proofErr w:type="gramEnd"/>
      <w:r>
        <w:rPr>
          <w:rFonts w:ascii="Times New Roman" w:eastAsia="標楷體" w:hAnsi="Times New Roman" w:cs="Times New Roman"/>
          <w:sz w:val="28"/>
          <w:szCs w:val="28"/>
        </w:rPr>
        <w:t>對乙方提起任何訴訟及強制執行程序，甲方於勝訴時有權向乙方請求因該等訴訟及強制執行程序所支出之訴訟費用。</w:t>
      </w:r>
    </w:p>
    <w:p w:rsidR="00541C5D" w:rsidRDefault="00C770B7">
      <w:pPr>
        <w:pStyle w:val="ac"/>
        <w:numPr>
          <w:ilvl w:val="0"/>
          <w:numId w:val="15"/>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乙方於租賃契約有效期間應嚴守本租賃契約規定，違約者，應賠償甲方損失。若涉有訴訟者，以台灣新竹地方法院為第一審管轄法院。</w:t>
      </w:r>
      <w:r>
        <w:rPr>
          <w:rFonts w:ascii="Times New Roman" w:eastAsia="標楷體" w:hAnsi="Times New Roman" w:cs="Times New Roman"/>
          <w:sz w:val="28"/>
          <w:szCs w:val="28"/>
        </w:rPr>
        <w:t xml:space="preserve"> </w:t>
      </w:r>
    </w:p>
    <w:p w:rsidR="00541C5D" w:rsidRDefault="00C770B7">
      <w:pPr>
        <w:numPr>
          <w:ilvl w:val="0"/>
          <w:numId w:val="1"/>
        </w:numPr>
        <w:tabs>
          <w:tab w:val="left" w:pos="1276"/>
        </w:tabs>
        <w:spacing w:line="40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租賃契約生效及契約條款之變更、修改，權利之行使：</w:t>
      </w:r>
    </w:p>
    <w:p w:rsidR="00541C5D" w:rsidRDefault="00C770B7">
      <w:pPr>
        <w:spacing w:line="400" w:lineRule="exact"/>
        <w:ind w:left="1276"/>
        <w:jc w:val="both"/>
        <w:rPr>
          <w:rFonts w:ascii="Times New Roman" w:eastAsia="標楷體" w:hAnsi="Times New Roman" w:cs="Times New Roman"/>
          <w:sz w:val="28"/>
          <w:szCs w:val="28"/>
        </w:rPr>
      </w:pPr>
      <w:r>
        <w:rPr>
          <w:rFonts w:ascii="Times New Roman" w:eastAsia="標楷體" w:hAnsi="Times New Roman" w:cs="Times New Roman"/>
          <w:sz w:val="28"/>
          <w:szCs w:val="28"/>
        </w:rPr>
        <w:t>本租賃契約條款之變更、修改，應經甲、乙雙方同意以書面簽訂契約變更協議書為之，始生效力。本租賃契約任一方，</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如於任何時刻未行使其依本租賃契約應享有之權利，不應視為放棄該權利或其他有關之權利，亦不應視為嗣後不得行使此等權利。</w:t>
      </w:r>
    </w:p>
    <w:p w:rsidR="00541C5D" w:rsidRDefault="00C770B7">
      <w:pPr>
        <w:numPr>
          <w:ilvl w:val="0"/>
          <w:numId w:val="1"/>
        </w:numPr>
        <w:tabs>
          <w:tab w:val="left" w:pos="1276"/>
        </w:tabs>
        <w:spacing w:line="460" w:lineRule="exact"/>
        <w:ind w:left="1276" w:hanging="1276"/>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租賃契約之解釋：</w:t>
      </w:r>
    </w:p>
    <w:p w:rsidR="00541C5D" w:rsidRDefault="00C770B7">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Pr>
          <w:rFonts w:ascii="Times New Roman" w:eastAsia="標楷體" w:hAnsi="Times New Roman" w:cs="Times New Roman"/>
          <w:sz w:val="28"/>
          <w:szCs w:val="28"/>
        </w:rPr>
        <w:t>準</w:t>
      </w:r>
      <w:proofErr w:type="gramEnd"/>
      <w:r>
        <w:rPr>
          <w:rFonts w:ascii="Times New Roman" w:eastAsia="標楷體" w:hAnsi="Times New Roman" w:cs="Times New Roman"/>
          <w:sz w:val="28"/>
          <w:szCs w:val="28"/>
        </w:rPr>
        <w:t>。</w:t>
      </w:r>
    </w:p>
    <w:p w:rsidR="00541C5D" w:rsidRDefault="00C770B7">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541C5D" w:rsidRDefault="00C770B7">
      <w:pPr>
        <w:pStyle w:val="ac"/>
        <w:numPr>
          <w:ilvl w:val="0"/>
          <w:numId w:val="16"/>
        </w:num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本租賃契約如有未盡事宜，適用民法及相關法令之規定辦理。</w:t>
      </w:r>
    </w:p>
    <w:p w:rsidR="00541C5D" w:rsidRDefault="00C770B7">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送達地址：</w:t>
      </w:r>
    </w:p>
    <w:p w:rsidR="00541C5D" w:rsidRDefault="00C770B7">
      <w:pPr>
        <w:snapToGrid w:val="0"/>
        <w:spacing w:line="400" w:lineRule="exact"/>
        <w:ind w:left="1440"/>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本租賃契約所為任何意思表示之</w:t>
      </w:r>
      <w:proofErr w:type="gramStart"/>
      <w:r>
        <w:rPr>
          <w:rFonts w:ascii="Times New Roman" w:eastAsia="標楷體" w:hAnsi="Times New Roman" w:cs="Times New Roman"/>
          <w:sz w:val="28"/>
          <w:szCs w:val="28"/>
        </w:rPr>
        <w:t>送達均悉以</w:t>
      </w:r>
      <w:proofErr w:type="gramEnd"/>
      <w:r>
        <w:rPr>
          <w:rFonts w:ascii="Times New Roman" w:eastAsia="標楷體" w:hAnsi="Times New Roman" w:cs="Times New Roman"/>
          <w:sz w:val="28"/>
          <w:szCs w:val="28"/>
        </w:rPr>
        <w:t>本契約書所載之地址為</w:t>
      </w:r>
      <w:proofErr w:type="gramStart"/>
      <w:r>
        <w:rPr>
          <w:rFonts w:ascii="Times New Roman" w:eastAsia="標楷體" w:hAnsi="Times New Roman" w:cs="Times New Roman"/>
          <w:sz w:val="28"/>
          <w:szCs w:val="28"/>
        </w:rPr>
        <w:t>準</w:t>
      </w:r>
      <w:proofErr w:type="gramEnd"/>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一</w:t>
      </w:r>
      <w:proofErr w:type="gramEnd"/>
      <w:r>
        <w:rPr>
          <w:rFonts w:ascii="Times New Roman" w:eastAsia="標楷體" w:hAnsi="Times New Roman" w:cs="Times New Roman"/>
          <w:sz w:val="28"/>
          <w:szCs w:val="28"/>
        </w:rPr>
        <w:t>方如有遷移或改變者，應以書面通知他方，否則如有拒收或無法送達之情形而致退回者，</w:t>
      </w:r>
      <w:proofErr w:type="gramStart"/>
      <w:r>
        <w:rPr>
          <w:rFonts w:ascii="Times New Roman" w:eastAsia="標楷體" w:hAnsi="Times New Roman" w:cs="Times New Roman"/>
          <w:sz w:val="28"/>
          <w:szCs w:val="28"/>
        </w:rPr>
        <w:t>悉按第一次</w:t>
      </w:r>
      <w:proofErr w:type="gramEnd"/>
      <w:r>
        <w:rPr>
          <w:rFonts w:ascii="Times New Roman" w:eastAsia="標楷體" w:hAnsi="Times New Roman" w:cs="Times New Roman"/>
          <w:sz w:val="28"/>
          <w:szCs w:val="28"/>
        </w:rPr>
        <w:t>附郵寄送通知之日期，視為已合法送達。</w:t>
      </w:r>
      <w:r>
        <w:rPr>
          <w:rFonts w:ascii="Times New Roman" w:eastAsia="標楷體" w:hAnsi="Times New Roman" w:cs="Times New Roman"/>
          <w:sz w:val="28"/>
          <w:szCs w:val="28"/>
        </w:rPr>
        <w:t xml:space="preserve">                                                                                                                                                                                           </w:t>
      </w:r>
    </w:p>
    <w:p w:rsidR="00541C5D" w:rsidRDefault="00C770B7">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其他：</w:t>
      </w:r>
    </w:p>
    <w:p w:rsidR="00541C5D" w:rsidRPr="003630B3" w:rsidRDefault="00CA3415" w:rsidP="00CA3415">
      <w:pPr>
        <w:pStyle w:val="ac"/>
        <w:numPr>
          <w:ilvl w:val="0"/>
          <w:numId w:val="17"/>
        </w:numPr>
        <w:snapToGrid w:val="0"/>
        <w:spacing w:line="400" w:lineRule="exact"/>
        <w:jc w:val="both"/>
        <w:rPr>
          <w:rFonts w:ascii="Times New Roman" w:eastAsia="標楷體" w:hAnsi="Times New Roman" w:cs="Times New Roman"/>
          <w:color w:val="auto"/>
          <w:sz w:val="28"/>
          <w:szCs w:val="28"/>
        </w:rPr>
      </w:pPr>
      <w:r w:rsidRPr="003630B3">
        <w:rPr>
          <w:rFonts w:ascii="Times New Roman" w:eastAsia="標楷體" w:hAnsi="Times New Roman" w:cs="Times New Roman" w:hint="eastAsia"/>
          <w:color w:val="auto"/>
          <w:sz w:val="28"/>
          <w:szCs w:val="28"/>
        </w:rPr>
        <w:t>本案所需提送之發電設備</w:t>
      </w:r>
      <w:r w:rsidR="00C770B7" w:rsidRPr="003630B3">
        <w:rPr>
          <w:rFonts w:ascii="Times New Roman" w:eastAsia="標楷體" w:hAnsi="Times New Roman" w:cs="Times New Roman"/>
          <w:color w:val="auto"/>
          <w:sz w:val="28"/>
          <w:szCs w:val="28"/>
        </w:rPr>
        <w:t>設計書圖</w:t>
      </w:r>
      <w:r w:rsidRPr="003630B3">
        <w:rPr>
          <w:rFonts w:ascii="Times New Roman" w:eastAsia="標楷體" w:hAnsi="Times New Roman" w:cs="Times New Roman" w:hint="eastAsia"/>
          <w:color w:val="auto"/>
          <w:sz w:val="28"/>
          <w:szCs w:val="28"/>
        </w:rPr>
        <w:t>、</w:t>
      </w:r>
      <w:r w:rsidR="001A178C" w:rsidRPr="003630B3">
        <w:rPr>
          <w:rFonts w:ascii="Times New Roman" w:eastAsia="標楷體" w:hAnsi="Times New Roman" w:cs="Times New Roman"/>
          <w:color w:val="auto"/>
          <w:sz w:val="28"/>
          <w:szCs w:val="28"/>
        </w:rPr>
        <w:t>水理計算書及結構計算書</w:t>
      </w:r>
      <w:r w:rsidRPr="003630B3">
        <w:rPr>
          <w:rFonts w:ascii="Times New Roman" w:eastAsia="標楷體" w:hAnsi="Times New Roman" w:cs="Times New Roman" w:hint="eastAsia"/>
          <w:color w:val="auto"/>
          <w:sz w:val="28"/>
          <w:szCs w:val="28"/>
        </w:rPr>
        <w:t>(</w:t>
      </w:r>
      <w:r w:rsidR="004F3D8A" w:rsidRPr="003630B3">
        <w:rPr>
          <w:rFonts w:ascii="Times New Roman" w:eastAsia="標楷體" w:hAnsi="Times New Roman" w:cs="Times New Roman" w:hint="eastAsia"/>
          <w:color w:val="auto"/>
          <w:sz w:val="28"/>
          <w:szCs w:val="28"/>
        </w:rPr>
        <w:t>發電</w:t>
      </w:r>
      <w:r w:rsidRPr="003630B3">
        <w:rPr>
          <w:rFonts w:ascii="Times New Roman" w:eastAsia="標楷體" w:hAnsi="Times New Roman" w:cs="Times New Roman" w:hint="eastAsia"/>
          <w:color w:val="auto"/>
          <w:sz w:val="28"/>
          <w:szCs w:val="28"/>
        </w:rPr>
        <w:t>設備無置放於</w:t>
      </w:r>
      <w:proofErr w:type="gramStart"/>
      <w:r w:rsidRPr="003630B3">
        <w:rPr>
          <w:rFonts w:ascii="Times New Roman" w:eastAsia="標楷體" w:hAnsi="Times New Roman" w:cs="Times New Roman" w:hint="eastAsia"/>
          <w:color w:val="auto"/>
          <w:sz w:val="28"/>
          <w:szCs w:val="28"/>
        </w:rPr>
        <w:t>圳路側牆上</w:t>
      </w:r>
      <w:proofErr w:type="gramEnd"/>
      <w:r w:rsidRPr="003630B3">
        <w:rPr>
          <w:rFonts w:ascii="Times New Roman" w:eastAsia="標楷體" w:hAnsi="Times New Roman" w:cs="Times New Roman" w:hint="eastAsia"/>
          <w:color w:val="auto"/>
          <w:sz w:val="28"/>
          <w:szCs w:val="28"/>
        </w:rPr>
        <w:t>則免附</w:t>
      </w:r>
      <w:r w:rsidRPr="003630B3">
        <w:rPr>
          <w:rFonts w:ascii="Times New Roman" w:eastAsia="標楷體" w:hAnsi="Times New Roman" w:cs="Times New Roman" w:hint="eastAsia"/>
          <w:color w:val="auto"/>
          <w:sz w:val="28"/>
          <w:szCs w:val="28"/>
        </w:rPr>
        <w:t>)</w:t>
      </w:r>
      <w:r w:rsidR="001A178C" w:rsidRPr="003630B3">
        <w:rPr>
          <w:rFonts w:ascii="Times New Roman" w:eastAsia="標楷體" w:hAnsi="Times New Roman" w:cs="Times New Roman"/>
          <w:color w:val="auto"/>
          <w:sz w:val="28"/>
          <w:szCs w:val="28"/>
        </w:rPr>
        <w:t>、</w:t>
      </w:r>
      <w:r w:rsidR="00C770B7" w:rsidRPr="003630B3">
        <w:rPr>
          <w:rFonts w:ascii="Times New Roman" w:eastAsia="標楷體" w:hAnsi="Times New Roman" w:cs="Times New Roman"/>
          <w:color w:val="auto"/>
          <w:sz w:val="28"/>
          <w:szCs w:val="28"/>
        </w:rPr>
        <w:t>施工計畫書</w:t>
      </w:r>
      <w:r w:rsidRPr="003630B3">
        <w:rPr>
          <w:rFonts w:ascii="Times New Roman" w:eastAsia="標楷體" w:hAnsi="Times New Roman" w:cs="Times New Roman"/>
          <w:color w:val="auto"/>
          <w:sz w:val="28"/>
          <w:szCs w:val="28"/>
        </w:rPr>
        <w:t>由技師簽證</w:t>
      </w:r>
      <w:r w:rsidRPr="003630B3">
        <w:rPr>
          <w:rFonts w:ascii="Times New Roman" w:eastAsia="標楷體" w:hAnsi="Times New Roman" w:cs="Times New Roman" w:hint="eastAsia"/>
          <w:color w:val="auto"/>
          <w:sz w:val="28"/>
          <w:szCs w:val="28"/>
        </w:rPr>
        <w:t>後</w:t>
      </w:r>
      <w:r w:rsidR="00C770B7" w:rsidRPr="003630B3">
        <w:rPr>
          <w:rFonts w:ascii="Times New Roman" w:eastAsia="標楷體" w:hAnsi="Times New Roman" w:cs="Times New Roman"/>
          <w:color w:val="auto"/>
          <w:sz w:val="28"/>
          <w:szCs w:val="28"/>
        </w:rPr>
        <w:t>，應</w:t>
      </w:r>
      <w:r w:rsidR="001A178C" w:rsidRPr="003630B3">
        <w:rPr>
          <w:rFonts w:ascii="Times New Roman" w:eastAsia="標楷體" w:hAnsi="Times New Roman" w:cs="Times New Roman"/>
          <w:color w:val="auto"/>
          <w:sz w:val="28"/>
          <w:szCs w:val="28"/>
        </w:rPr>
        <w:t>於</w:t>
      </w:r>
      <w:r w:rsidR="0033534E" w:rsidRPr="003630B3">
        <w:rPr>
          <w:rFonts w:ascii="Times New Roman" w:eastAsia="標楷體" w:hAnsi="Times New Roman" w:cs="Times New Roman"/>
          <w:color w:val="auto"/>
          <w:sz w:val="28"/>
          <w:szCs w:val="28"/>
        </w:rPr>
        <w:t>決標次日起</w:t>
      </w:r>
      <w:r w:rsidR="001A178C" w:rsidRPr="003630B3">
        <w:rPr>
          <w:rFonts w:ascii="Times New Roman" w:eastAsia="標楷體" w:hAnsi="Times New Roman" w:cs="Times New Roman"/>
          <w:color w:val="auto"/>
          <w:sz w:val="28"/>
          <w:szCs w:val="28"/>
        </w:rPr>
        <w:t>一個月</w:t>
      </w:r>
      <w:proofErr w:type="gramStart"/>
      <w:r w:rsidR="001A178C" w:rsidRPr="003630B3">
        <w:rPr>
          <w:rFonts w:ascii="Times New Roman" w:eastAsia="標楷體" w:hAnsi="Times New Roman" w:cs="Times New Roman"/>
          <w:color w:val="auto"/>
          <w:sz w:val="28"/>
          <w:szCs w:val="28"/>
        </w:rPr>
        <w:t>內</w:t>
      </w:r>
      <w:r w:rsidR="00C770B7" w:rsidRPr="003630B3">
        <w:rPr>
          <w:rFonts w:ascii="Times New Roman" w:eastAsia="標楷體" w:hAnsi="Times New Roman" w:cs="Times New Roman"/>
          <w:color w:val="auto"/>
          <w:sz w:val="28"/>
          <w:szCs w:val="28"/>
        </w:rPr>
        <w:t>報</w:t>
      </w:r>
      <w:r w:rsidR="00813ECB" w:rsidRPr="003630B3">
        <w:rPr>
          <w:rFonts w:ascii="Times New Roman" w:eastAsia="標楷體" w:hAnsi="Times New Roman" w:cs="Times New Roman"/>
          <w:color w:val="auto"/>
          <w:sz w:val="28"/>
          <w:szCs w:val="28"/>
        </w:rPr>
        <w:t>甲方</w:t>
      </w:r>
      <w:proofErr w:type="gramEnd"/>
      <w:r w:rsidRPr="003630B3">
        <w:rPr>
          <w:rFonts w:ascii="Times New Roman" w:eastAsia="標楷體" w:hAnsi="Times New Roman" w:cs="Times New Roman"/>
          <w:color w:val="auto"/>
          <w:sz w:val="28"/>
          <w:szCs w:val="28"/>
        </w:rPr>
        <w:t>，經</w:t>
      </w:r>
      <w:r w:rsidRPr="003630B3">
        <w:rPr>
          <w:rFonts w:ascii="Times New Roman" w:eastAsia="標楷體" w:hAnsi="Times New Roman" w:cs="Times New Roman" w:hint="eastAsia"/>
          <w:color w:val="auto"/>
          <w:sz w:val="28"/>
          <w:szCs w:val="28"/>
        </w:rPr>
        <w:t>甲方</w:t>
      </w:r>
      <w:r w:rsidRPr="003630B3">
        <w:rPr>
          <w:rFonts w:ascii="Times New Roman" w:eastAsia="標楷體" w:hAnsi="Times New Roman" w:cs="Times New Roman"/>
          <w:color w:val="auto"/>
          <w:sz w:val="28"/>
          <w:szCs w:val="28"/>
        </w:rPr>
        <w:t>邀集石門農田水利會等相關單位審查同意後</w:t>
      </w:r>
      <w:r w:rsidR="00C770B7" w:rsidRPr="003630B3">
        <w:rPr>
          <w:rFonts w:ascii="Times New Roman" w:eastAsia="標楷體" w:hAnsi="Times New Roman" w:cs="Times New Roman"/>
          <w:color w:val="auto"/>
          <w:sz w:val="28"/>
          <w:szCs w:val="28"/>
        </w:rPr>
        <w:t>，始得施作。</w:t>
      </w:r>
    </w:p>
    <w:p w:rsidR="00EE6370" w:rsidRPr="003630B3" w:rsidRDefault="00EE6370" w:rsidP="00EE6370">
      <w:pPr>
        <w:pStyle w:val="ac"/>
        <w:numPr>
          <w:ilvl w:val="0"/>
          <w:numId w:val="17"/>
        </w:numPr>
        <w:snapToGrid w:val="0"/>
        <w:spacing w:line="400" w:lineRule="exact"/>
        <w:jc w:val="both"/>
        <w:rPr>
          <w:rFonts w:ascii="Times New Roman" w:eastAsia="標楷體" w:hAnsi="Times New Roman" w:cs="Times New Roman"/>
          <w:color w:val="auto"/>
          <w:sz w:val="28"/>
          <w:szCs w:val="28"/>
        </w:rPr>
      </w:pPr>
      <w:r w:rsidRPr="003630B3">
        <w:rPr>
          <w:rFonts w:ascii="Times New Roman" w:eastAsia="標楷體" w:hAnsi="Times New Roman" w:cs="Times New Roman" w:hint="eastAsia"/>
          <w:color w:val="auto"/>
          <w:sz w:val="28"/>
          <w:szCs w:val="28"/>
        </w:rPr>
        <w:t>乙方</w:t>
      </w:r>
      <w:r w:rsidRPr="003630B3">
        <w:rPr>
          <w:rFonts w:ascii="Times New Roman" w:eastAsia="標楷體" w:hAnsi="Times New Roman" w:cs="Times New Roman"/>
          <w:color w:val="auto"/>
          <w:sz w:val="28"/>
          <w:szCs w:val="28"/>
        </w:rPr>
        <w:t>應於決標次日起</w:t>
      </w:r>
      <w:r w:rsidRPr="003630B3">
        <w:rPr>
          <w:rFonts w:ascii="Times New Roman" w:eastAsia="標楷體" w:hAnsi="Times New Roman" w:cs="Times New Roman" w:hint="eastAsia"/>
          <w:color w:val="auto"/>
          <w:sz w:val="28"/>
          <w:szCs w:val="28"/>
        </w:rPr>
        <w:t>四</w:t>
      </w:r>
      <w:r w:rsidRPr="003630B3">
        <w:rPr>
          <w:rFonts w:ascii="Times New Roman" w:eastAsia="標楷體" w:hAnsi="Times New Roman" w:cs="Times New Roman"/>
          <w:color w:val="auto"/>
          <w:sz w:val="28"/>
          <w:szCs w:val="28"/>
        </w:rPr>
        <w:t>個月內</w:t>
      </w:r>
      <w:r w:rsidRPr="003630B3">
        <w:rPr>
          <w:rFonts w:ascii="Times New Roman" w:eastAsia="標楷體" w:hAnsi="Times New Roman" w:cs="Times New Roman" w:hint="eastAsia"/>
          <w:color w:val="auto"/>
          <w:sz w:val="28"/>
          <w:szCs w:val="28"/>
        </w:rPr>
        <w:t>提報營運計畫，內容應包括：營運組織及管理計畫、設備運轉與維修計畫、供水穩定及渠道安全維護管理計畫、防汛緊急應變計畫、場地損壞及復原保固計畫。</w:t>
      </w:r>
      <w:r w:rsidRPr="003630B3">
        <w:rPr>
          <w:rFonts w:ascii="Times New Roman" w:eastAsia="標楷體" w:hAnsi="Times New Roman" w:cs="Times New Roman"/>
          <w:color w:val="auto"/>
          <w:sz w:val="28"/>
          <w:szCs w:val="28"/>
        </w:rPr>
        <w:t>經</w:t>
      </w:r>
      <w:r w:rsidRPr="003630B3">
        <w:rPr>
          <w:rFonts w:ascii="Times New Roman" w:eastAsia="標楷體" w:hAnsi="Times New Roman" w:cs="Times New Roman" w:hint="eastAsia"/>
          <w:color w:val="auto"/>
          <w:sz w:val="28"/>
          <w:szCs w:val="28"/>
        </w:rPr>
        <w:t>甲方</w:t>
      </w:r>
      <w:r w:rsidRPr="003630B3">
        <w:rPr>
          <w:rFonts w:ascii="Times New Roman" w:eastAsia="標楷體" w:hAnsi="Times New Roman" w:cs="Times New Roman"/>
          <w:color w:val="auto"/>
          <w:sz w:val="28"/>
          <w:szCs w:val="28"/>
        </w:rPr>
        <w:t>邀集石門農田水利會等相關單位審查同意後，</w:t>
      </w:r>
      <w:r w:rsidRPr="003630B3">
        <w:rPr>
          <w:rFonts w:ascii="Times New Roman" w:eastAsia="標楷體" w:hAnsi="Times New Roman" w:cs="Times New Roman" w:hint="eastAsia"/>
          <w:color w:val="auto"/>
          <w:sz w:val="28"/>
          <w:szCs w:val="28"/>
        </w:rPr>
        <w:t>由乙方於租賃</w:t>
      </w:r>
      <w:proofErr w:type="gramStart"/>
      <w:r w:rsidRPr="003630B3">
        <w:rPr>
          <w:rFonts w:ascii="Times New Roman" w:eastAsia="標楷體" w:hAnsi="Times New Roman" w:cs="Times New Roman" w:hint="eastAsia"/>
          <w:color w:val="auto"/>
          <w:sz w:val="28"/>
          <w:szCs w:val="28"/>
        </w:rPr>
        <w:t>期間據</w:t>
      </w:r>
      <w:proofErr w:type="gramEnd"/>
      <w:r w:rsidRPr="003630B3">
        <w:rPr>
          <w:rFonts w:ascii="Times New Roman" w:eastAsia="標楷體" w:hAnsi="Times New Roman" w:cs="Times New Roman" w:hint="eastAsia"/>
          <w:color w:val="auto"/>
          <w:sz w:val="28"/>
          <w:szCs w:val="28"/>
        </w:rPr>
        <w:t>以施行。</w:t>
      </w:r>
    </w:p>
    <w:p w:rsidR="00395958" w:rsidRPr="00EE6370" w:rsidRDefault="00395958" w:rsidP="00395958">
      <w:pPr>
        <w:pStyle w:val="ac"/>
        <w:numPr>
          <w:ilvl w:val="0"/>
          <w:numId w:val="17"/>
        </w:numPr>
        <w:snapToGrid w:val="0"/>
        <w:spacing w:line="400" w:lineRule="exact"/>
        <w:jc w:val="both"/>
        <w:rPr>
          <w:rFonts w:ascii="Times New Roman" w:eastAsia="標楷體" w:hAnsi="Times New Roman" w:cs="Times New Roman"/>
          <w:color w:val="auto"/>
          <w:sz w:val="28"/>
          <w:szCs w:val="28"/>
        </w:rPr>
      </w:pPr>
      <w:r w:rsidRPr="00EE6370">
        <w:rPr>
          <w:rFonts w:ascii="Times New Roman" w:eastAsia="標楷體" w:hAnsi="Times New Roman" w:cs="Times New Roman"/>
          <w:color w:val="auto"/>
          <w:sz w:val="28"/>
          <w:szCs w:val="28"/>
        </w:rPr>
        <w:t>乙方應依甲方需求，</w:t>
      </w:r>
      <w:r w:rsidR="001A5EC3" w:rsidRPr="00EE6370">
        <w:rPr>
          <w:rFonts w:ascii="Times New Roman" w:eastAsia="標楷體" w:hAnsi="Times New Roman" w:cs="Times New Roman"/>
          <w:color w:val="auto"/>
          <w:sz w:val="28"/>
          <w:szCs w:val="28"/>
        </w:rPr>
        <w:t>於發電設備旁設置</w:t>
      </w:r>
      <w:r w:rsidRPr="00EE6370">
        <w:rPr>
          <w:rFonts w:ascii="Times New Roman" w:eastAsia="標楷體" w:hAnsi="Times New Roman" w:cs="Times New Roman"/>
          <w:color w:val="auto"/>
          <w:sz w:val="28"/>
          <w:szCs w:val="28"/>
        </w:rPr>
        <w:t>一</w:t>
      </w:r>
      <w:r w:rsidR="001A5EC3" w:rsidRPr="00EE6370">
        <w:rPr>
          <w:rFonts w:ascii="Times New Roman" w:eastAsia="標楷體" w:hAnsi="Times New Roman" w:cs="Times New Roman"/>
          <w:color w:val="auto"/>
          <w:sz w:val="28"/>
          <w:szCs w:val="28"/>
        </w:rPr>
        <w:t>座展示</w:t>
      </w:r>
      <w:r w:rsidR="00970101" w:rsidRPr="00EE6370">
        <w:rPr>
          <w:rFonts w:ascii="Times New Roman" w:eastAsia="標楷體" w:hAnsi="Times New Roman" w:cs="Times New Roman"/>
          <w:color w:val="auto"/>
          <w:sz w:val="28"/>
          <w:szCs w:val="28"/>
        </w:rPr>
        <w:t>系統及解</w:t>
      </w:r>
      <w:r w:rsidR="00813ECB" w:rsidRPr="00EE6370">
        <w:rPr>
          <w:rFonts w:ascii="Times New Roman" w:eastAsia="標楷體" w:hAnsi="Times New Roman" w:cs="Times New Roman"/>
          <w:color w:val="auto"/>
          <w:sz w:val="28"/>
          <w:szCs w:val="28"/>
        </w:rPr>
        <w:t>說</w:t>
      </w:r>
      <w:r w:rsidR="00970101" w:rsidRPr="00EE6370">
        <w:rPr>
          <w:rFonts w:ascii="Times New Roman" w:eastAsia="標楷體" w:hAnsi="Times New Roman" w:cs="Times New Roman"/>
          <w:color w:val="auto"/>
          <w:sz w:val="28"/>
          <w:szCs w:val="28"/>
        </w:rPr>
        <w:t>牌</w:t>
      </w:r>
      <w:r w:rsidR="00813ECB" w:rsidRPr="00EE6370">
        <w:rPr>
          <w:rFonts w:ascii="Times New Roman" w:eastAsia="標楷體" w:hAnsi="Times New Roman" w:cs="Times New Roman"/>
          <w:color w:val="auto"/>
          <w:sz w:val="28"/>
          <w:szCs w:val="28"/>
        </w:rPr>
        <w:t>，</w:t>
      </w:r>
      <w:r w:rsidR="001A5EC3" w:rsidRPr="00EE6370">
        <w:rPr>
          <w:rFonts w:ascii="Times New Roman" w:eastAsia="標楷體" w:hAnsi="Times New Roman" w:cs="Times New Roman"/>
          <w:color w:val="auto"/>
          <w:sz w:val="28"/>
          <w:szCs w:val="28"/>
        </w:rPr>
        <w:t>展示目前發電情形</w:t>
      </w:r>
      <w:r w:rsidR="00813ECB" w:rsidRPr="00EE6370">
        <w:rPr>
          <w:rFonts w:ascii="Times New Roman" w:eastAsia="標楷體" w:hAnsi="Times New Roman" w:cs="Times New Roman"/>
          <w:color w:val="auto"/>
          <w:sz w:val="28"/>
          <w:szCs w:val="28"/>
        </w:rPr>
        <w:t>及</w:t>
      </w:r>
      <w:r w:rsidR="00970101" w:rsidRPr="00EE6370">
        <w:rPr>
          <w:rFonts w:ascii="Times New Roman" w:eastAsia="標楷體" w:hAnsi="Times New Roman" w:cs="Times New Roman"/>
          <w:color w:val="auto"/>
          <w:sz w:val="28"/>
          <w:szCs w:val="28"/>
        </w:rPr>
        <w:t>解說</w:t>
      </w:r>
      <w:r w:rsidR="00813ECB" w:rsidRPr="00EE6370">
        <w:rPr>
          <w:rFonts w:ascii="Times New Roman" w:eastAsia="標楷體" w:hAnsi="Times New Roman" w:cs="Times New Roman"/>
          <w:color w:val="auto"/>
          <w:sz w:val="28"/>
          <w:szCs w:val="28"/>
        </w:rPr>
        <w:t>發電設備</w:t>
      </w:r>
      <w:r w:rsidRPr="00EE6370">
        <w:rPr>
          <w:rFonts w:ascii="Times New Roman" w:eastAsia="標楷體" w:hAnsi="Times New Roman" w:cs="Times New Roman"/>
          <w:color w:val="auto"/>
          <w:sz w:val="28"/>
          <w:szCs w:val="28"/>
        </w:rPr>
        <w:t>(</w:t>
      </w:r>
      <w:r w:rsidR="001A5EC3" w:rsidRPr="00EE6370">
        <w:rPr>
          <w:rFonts w:ascii="Times New Roman" w:eastAsia="標楷體" w:hAnsi="Times New Roman" w:cs="Times New Roman"/>
          <w:color w:val="auto"/>
          <w:sz w:val="28"/>
          <w:szCs w:val="28"/>
        </w:rPr>
        <w:t>規格、尺寸及安</w:t>
      </w:r>
      <w:r w:rsidRPr="00EE6370">
        <w:rPr>
          <w:rFonts w:ascii="Times New Roman" w:eastAsia="標楷體" w:hAnsi="Times New Roman" w:cs="Times New Roman"/>
          <w:color w:val="auto"/>
          <w:sz w:val="28"/>
          <w:szCs w:val="28"/>
        </w:rPr>
        <w:t>裝位置，由甲方指定</w:t>
      </w:r>
      <w:r w:rsidRPr="00EE6370">
        <w:rPr>
          <w:rFonts w:ascii="Times New Roman" w:eastAsia="標楷體" w:hAnsi="Times New Roman" w:cs="Times New Roman"/>
          <w:color w:val="auto"/>
          <w:sz w:val="28"/>
          <w:szCs w:val="28"/>
        </w:rPr>
        <w:t>)</w:t>
      </w:r>
      <w:r w:rsidRPr="00EE6370">
        <w:rPr>
          <w:rFonts w:ascii="Times New Roman" w:eastAsia="標楷體" w:hAnsi="Times New Roman" w:cs="Times New Roman"/>
          <w:color w:val="auto"/>
          <w:sz w:val="28"/>
          <w:szCs w:val="28"/>
        </w:rPr>
        <w:t>，如遇發電設備區域參訪或教學示範</w:t>
      </w:r>
      <w:r w:rsidR="001A5EC3" w:rsidRPr="00EE6370">
        <w:rPr>
          <w:rFonts w:ascii="Times New Roman" w:eastAsia="標楷體" w:hAnsi="Times New Roman" w:cs="Times New Roman"/>
          <w:color w:val="auto"/>
          <w:sz w:val="28"/>
          <w:szCs w:val="28"/>
        </w:rPr>
        <w:t>，</w:t>
      </w:r>
      <w:r w:rsidRPr="00EE6370">
        <w:rPr>
          <w:rFonts w:ascii="Times New Roman" w:eastAsia="標楷體" w:hAnsi="Times New Roman" w:cs="Times New Roman"/>
          <w:color w:val="auto"/>
          <w:sz w:val="28"/>
          <w:szCs w:val="28"/>
        </w:rPr>
        <w:t>乙方應派員說明展示，一年</w:t>
      </w:r>
      <w:r w:rsidR="001A5EC3" w:rsidRPr="00EE6370">
        <w:rPr>
          <w:rFonts w:ascii="Times New Roman" w:eastAsia="標楷體" w:hAnsi="Times New Roman" w:cs="Times New Roman"/>
          <w:color w:val="auto"/>
          <w:sz w:val="28"/>
          <w:szCs w:val="28"/>
        </w:rPr>
        <w:t>4</w:t>
      </w:r>
      <w:r w:rsidRPr="00EE6370">
        <w:rPr>
          <w:rFonts w:ascii="Times New Roman" w:eastAsia="標楷體" w:hAnsi="Times New Roman" w:cs="Times New Roman"/>
          <w:color w:val="auto"/>
          <w:sz w:val="28"/>
          <w:szCs w:val="28"/>
        </w:rPr>
        <w:t>次為限</w:t>
      </w:r>
      <w:r w:rsidR="001A5EC3" w:rsidRPr="00EE6370">
        <w:rPr>
          <w:rFonts w:ascii="Times New Roman" w:eastAsia="標楷體" w:hAnsi="Times New Roman" w:cs="Times New Roman"/>
          <w:color w:val="auto"/>
          <w:sz w:val="28"/>
          <w:szCs w:val="28"/>
        </w:rPr>
        <w:t>。</w:t>
      </w:r>
      <w:r w:rsidRPr="00EE6370">
        <w:rPr>
          <w:rFonts w:ascii="Times New Roman" w:eastAsia="標楷體" w:hAnsi="Times New Roman" w:cs="Times New Roman"/>
          <w:color w:val="auto"/>
          <w:sz w:val="28"/>
          <w:szCs w:val="28"/>
        </w:rPr>
        <w:t>如乙方無法配合，由甲方自行辦理，衍生費用由履約保證金中扣除。</w:t>
      </w:r>
    </w:p>
    <w:p w:rsidR="00541C5D" w:rsidRPr="00754941" w:rsidRDefault="00C770B7">
      <w:pPr>
        <w:pStyle w:val="ac"/>
        <w:numPr>
          <w:ilvl w:val="0"/>
          <w:numId w:val="17"/>
        </w:numPr>
        <w:snapToGrid w:val="0"/>
        <w:spacing w:line="400" w:lineRule="exact"/>
        <w:jc w:val="both"/>
        <w:rPr>
          <w:rFonts w:ascii="Times New Roman" w:eastAsia="標楷體" w:hAnsi="Times New Roman" w:cs="Times New Roman"/>
          <w:color w:val="auto"/>
          <w:sz w:val="28"/>
          <w:szCs w:val="28"/>
        </w:rPr>
      </w:pPr>
      <w:r>
        <w:rPr>
          <w:rFonts w:ascii="Times New Roman" w:eastAsia="標楷體" w:hAnsi="Times New Roman" w:cs="Times New Roman"/>
          <w:sz w:val="28"/>
          <w:szCs w:val="28"/>
        </w:rPr>
        <w:t>乙方需裝設用電管理系統並應負責建立監控展示網頁（使用者可透過通用之瀏覽</w:t>
      </w:r>
      <w:r w:rsidRPr="00754941">
        <w:rPr>
          <w:rFonts w:ascii="Times New Roman" w:eastAsia="標楷體" w:hAnsi="Times New Roman" w:cs="Times New Roman"/>
          <w:color w:val="auto"/>
          <w:sz w:val="28"/>
          <w:szCs w:val="28"/>
        </w:rPr>
        <w:t>器上網使用，如</w:t>
      </w:r>
      <w:r w:rsidRPr="00754941">
        <w:rPr>
          <w:rFonts w:ascii="Times New Roman" w:eastAsia="標楷體" w:hAnsi="Times New Roman" w:cs="Times New Roman"/>
          <w:color w:val="auto"/>
          <w:sz w:val="28"/>
          <w:szCs w:val="28"/>
        </w:rPr>
        <w:t>IE</w:t>
      </w:r>
      <w:r w:rsidRPr="00754941">
        <w:rPr>
          <w:rFonts w:ascii="Times New Roman" w:eastAsia="標楷體" w:hAnsi="Times New Roman" w:cs="Times New Roman"/>
          <w:color w:val="auto"/>
          <w:sz w:val="28"/>
          <w:szCs w:val="28"/>
        </w:rPr>
        <w:t>、</w:t>
      </w:r>
      <w:r w:rsidRPr="00754941">
        <w:rPr>
          <w:rFonts w:ascii="Times New Roman" w:eastAsia="標楷體" w:hAnsi="Times New Roman" w:cs="Times New Roman"/>
          <w:color w:val="auto"/>
          <w:sz w:val="28"/>
          <w:szCs w:val="28"/>
        </w:rPr>
        <w:t>Chrome</w:t>
      </w:r>
      <w:r w:rsidRPr="00754941">
        <w:rPr>
          <w:rFonts w:ascii="Times New Roman" w:eastAsia="標楷體" w:hAnsi="Times New Roman" w:cs="Times New Roman"/>
          <w:color w:val="auto"/>
          <w:sz w:val="28"/>
          <w:szCs w:val="28"/>
        </w:rPr>
        <w:t>、</w:t>
      </w:r>
      <w:r w:rsidRPr="00754941">
        <w:rPr>
          <w:rFonts w:ascii="Times New Roman" w:eastAsia="標楷體" w:hAnsi="Times New Roman" w:cs="Times New Roman"/>
          <w:color w:val="auto"/>
          <w:sz w:val="28"/>
          <w:szCs w:val="28"/>
        </w:rPr>
        <w:t>Firefox</w:t>
      </w:r>
      <w:r w:rsidRPr="00754941">
        <w:rPr>
          <w:rFonts w:ascii="Times New Roman" w:eastAsia="標楷體" w:hAnsi="Times New Roman" w:cs="Times New Roman"/>
          <w:color w:val="auto"/>
          <w:sz w:val="28"/>
          <w:szCs w:val="28"/>
        </w:rPr>
        <w:t>等），網頁內容須經甲方同意後建置。</w:t>
      </w:r>
    </w:p>
    <w:p w:rsidR="00541C5D" w:rsidRPr="00754941" w:rsidRDefault="00C770B7">
      <w:pPr>
        <w:pStyle w:val="ac"/>
        <w:numPr>
          <w:ilvl w:val="0"/>
          <w:numId w:val="17"/>
        </w:numPr>
        <w:snapToGrid w:val="0"/>
        <w:spacing w:line="400" w:lineRule="exact"/>
        <w:jc w:val="both"/>
        <w:rPr>
          <w:rFonts w:ascii="Times New Roman" w:eastAsia="標楷體" w:hAnsi="Times New Roman" w:cs="Times New Roman"/>
          <w:color w:val="auto"/>
          <w:sz w:val="28"/>
          <w:szCs w:val="28"/>
        </w:rPr>
      </w:pPr>
      <w:r w:rsidRPr="00754941">
        <w:rPr>
          <w:rFonts w:ascii="Times New Roman" w:eastAsia="標楷體" w:hAnsi="Times New Roman" w:cs="Times New Roman"/>
          <w:color w:val="auto"/>
          <w:sz w:val="28"/>
          <w:szCs w:val="28"/>
        </w:rPr>
        <w:t>乙方應於租賃期間內維護發電設施範圍內之環境。</w:t>
      </w:r>
    </w:p>
    <w:p w:rsidR="00541C5D" w:rsidRPr="00754941" w:rsidRDefault="00C770B7">
      <w:pPr>
        <w:pStyle w:val="ac"/>
        <w:numPr>
          <w:ilvl w:val="0"/>
          <w:numId w:val="17"/>
        </w:numPr>
        <w:snapToGrid w:val="0"/>
        <w:spacing w:line="400" w:lineRule="exact"/>
        <w:jc w:val="both"/>
        <w:rPr>
          <w:rFonts w:ascii="Times New Roman" w:eastAsia="標楷體" w:hAnsi="Times New Roman" w:cs="Times New Roman"/>
          <w:color w:val="auto"/>
          <w:sz w:val="28"/>
          <w:szCs w:val="28"/>
        </w:rPr>
      </w:pPr>
      <w:r w:rsidRPr="00754941">
        <w:rPr>
          <w:rFonts w:ascii="Times New Roman" w:eastAsia="標楷體" w:hAnsi="Times New Roman" w:cs="Times New Roman"/>
          <w:color w:val="auto"/>
          <w:sz w:val="28"/>
          <w:szCs w:val="28"/>
        </w:rPr>
        <w:t>乙方若有本契約規定以外之承諾事項、服務或設施提供，應經雙方同意並作成書面紀錄。</w:t>
      </w:r>
    </w:p>
    <w:p w:rsidR="00541C5D" w:rsidRPr="00754941" w:rsidRDefault="00C770B7">
      <w:pPr>
        <w:pStyle w:val="ac"/>
        <w:numPr>
          <w:ilvl w:val="0"/>
          <w:numId w:val="17"/>
        </w:numPr>
        <w:snapToGrid w:val="0"/>
        <w:spacing w:line="400" w:lineRule="exact"/>
        <w:jc w:val="both"/>
        <w:rPr>
          <w:rFonts w:ascii="Times New Roman" w:eastAsia="標楷體" w:hAnsi="Times New Roman" w:cs="Times New Roman"/>
          <w:color w:val="auto"/>
          <w:sz w:val="28"/>
          <w:szCs w:val="28"/>
        </w:rPr>
      </w:pPr>
      <w:r w:rsidRPr="00754941">
        <w:rPr>
          <w:rFonts w:ascii="Times New Roman" w:eastAsia="標楷體" w:hAnsi="Times New Roman" w:cs="Times New Roman"/>
          <w:color w:val="auto"/>
          <w:sz w:val="28"/>
          <w:szCs w:val="28"/>
        </w:rPr>
        <w:t>乙方應於租賃期間內善盡管理之職責，如發現租賃標的被占用或有違租賃契約相關規定之情事，乙方應立即處理並通報甲方。</w:t>
      </w:r>
    </w:p>
    <w:p w:rsidR="00541C5D" w:rsidRPr="009205B2" w:rsidRDefault="00C770B7" w:rsidP="00550A38">
      <w:pPr>
        <w:pStyle w:val="ac"/>
        <w:numPr>
          <w:ilvl w:val="0"/>
          <w:numId w:val="17"/>
        </w:numPr>
        <w:snapToGrid w:val="0"/>
        <w:spacing w:line="400" w:lineRule="exact"/>
        <w:ind w:left="1276" w:hanging="566"/>
        <w:jc w:val="both"/>
        <w:rPr>
          <w:rFonts w:ascii="Times New Roman" w:eastAsia="標楷體" w:hAnsi="Times New Roman" w:cs="Times New Roman"/>
          <w:sz w:val="28"/>
          <w:szCs w:val="28"/>
        </w:rPr>
      </w:pPr>
      <w:r w:rsidRPr="00754941">
        <w:rPr>
          <w:rFonts w:ascii="Times New Roman" w:eastAsia="標楷體" w:hAnsi="Times New Roman" w:cs="Times New Roman"/>
          <w:color w:val="auto"/>
          <w:sz w:val="28"/>
          <w:szCs w:val="28"/>
        </w:rPr>
        <w:t>甲方得定期或不定期派員至</w:t>
      </w:r>
      <w:proofErr w:type="gramStart"/>
      <w:r w:rsidRPr="00754941">
        <w:rPr>
          <w:rFonts w:ascii="Times New Roman" w:eastAsia="標楷體" w:hAnsi="Times New Roman" w:cs="Times New Roman"/>
          <w:color w:val="auto"/>
          <w:sz w:val="28"/>
          <w:szCs w:val="28"/>
        </w:rPr>
        <w:t>該</w:t>
      </w:r>
      <w:r w:rsidR="009205B2" w:rsidRPr="00754941">
        <w:rPr>
          <w:rFonts w:ascii="Times New Roman" w:eastAsia="標楷體" w:hAnsi="Times New Roman" w:cs="Times New Roman"/>
          <w:color w:val="auto"/>
          <w:sz w:val="28"/>
          <w:szCs w:val="28"/>
        </w:rPr>
        <w:t>川流式</w:t>
      </w:r>
      <w:proofErr w:type="gramEnd"/>
      <w:r w:rsidR="009205B2" w:rsidRPr="00754941">
        <w:rPr>
          <w:rFonts w:ascii="Times New Roman" w:eastAsia="標楷體" w:hAnsi="Times New Roman" w:cs="Times New Roman"/>
          <w:color w:val="auto"/>
          <w:sz w:val="28"/>
          <w:szCs w:val="28"/>
        </w:rPr>
        <w:t>水力</w:t>
      </w:r>
      <w:r w:rsidRPr="00754941">
        <w:rPr>
          <w:rFonts w:ascii="Times New Roman" w:eastAsia="標楷體" w:hAnsi="Times New Roman" w:cs="Times New Roman"/>
          <w:color w:val="auto"/>
          <w:sz w:val="28"/>
          <w:szCs w:val="28"/>
        </w:rPr>
        <w:t>發電設備</w:t>
      </w:r>
      <w:r w:rsidRPr="009205B2">
        <w:rPr>
          <w:rFonts w:ascii="Times New Roman" w:eastAsia="標楷體" w:hAnsi="Times New Roman" w:cs="Times New Roman"/>
          <w:sz w:val="28"/>
          <w:szCs w:val="28"/>
        </w:rPr>
        <w:t>設置地點巡查，乙方不得規避、妨礙或拒絕。</w:t>
      </w:r>
    </w:p>
    <w:p w:rsidR="00541C5D" w:rsidRDefault="00C770B7">
      <w:pPr>
        <w:numPr>
          <w:ilvl w:val="0"/>
          <w:numId w:val="1"/>
        </w:numPr>
        <w:tabs>
          <w:tab w:val="left" w:pos="1276"/>
        </w:tabs>
        <w:spacing w:line="46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契約份數：</w:t>
      </w:r>
    </w:p>
    <w:p w:rsidR="00541C5D" w:rsidRDefault="00C770B7">
      <w:pPr>
        <w:snapToGrid w:val="0"/>
        <w:spacing w:line="400" w:lineRule="exact"/>
        <w:ind w:left="1274" w:hanging="2"/>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本租賃契約正本三份，由甲、乙雙方各執一份，一份供公證使用；副本八份，由甲方留存七份，餘由乙方存執，如有誤</w:t>
      </w:r>
      <w:proofErr w:type="gramStart"/>
      <w:r>
        <w:rPr>
          <w:rFonts w:ascii="Times New Roman" w:eastAsia="標楷體" w:hAnsi="Times New Roman" w:cs="Times New Roman"/>
          <w:sz w:val="28"/>
          <w:szCs w:val="28"/>
        </w:rPr>
        <w:t>繕</w:t>
      </w:r>
      <w:proofErr w:type="gramEnd"/>
      <w:r>
        <w:rPr>
          <w:rFonts w:ascii="Times New Roman" w:eastAsia="標楷體" w:hAnsi="Times New Roman" w:cs="Times New Roman"/>
          <w:sz w:val="28"/>
          <w:szCs w:val="28"/>
        </w:rPr>
        <w:t>，以正本為</w:t>
      </w:r>
      <w:proofErr w:type="gramStart"/>
      <w:r>
        <w:rPr>
          <w:rFonts w:ascii="Times New Roman" w:eastAsia="標楷體" w:hAnsi="Times New Roman" w:cs="Times New Roman"/>
          <w:sz w:val="28"/>
          <w:szCs w:val="28"/>
        </w:rPr>
        <w:t>準</w:t>
      </w:r>
      <w:proofErr w:type="gramEnd"/>
      <w:r>
        <w:rPr>
          <w:rFonts w:ascii="Times New Roman" w:eastAsia="標楷體" w:hAnsi="Times New Roman" w:cs="Times New Roman"/>
          <w:sz w:val="28"/>
          <w:szCs w:val="28"/>
        </w:rPr>
        <w:t>。</w:t>
      </w:r>
    </w:p>
    <w:p w:rsidR="00541C5D" w:rsidRDefault="00C770B7">
      <w:pPr>
        <w:numPr>
          <w:ilvl w:val="0"/>
          <w:numId w:val="1"/>
        </w:numPr>
        <w:spacing w:line="400" w:lineRule="exact"/>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 xml:space="preserve"> </w:t>
      </w:r>
      <w:r>
        <w:rPr>
          <w:rFonts w:ascii="Times New Roman" w:eastAsia="標楷體" w:hAnsi="Times New Roman" w:cs="Times New Roman"/>
          <w:w w:val="101"/>
          <w:sz w:val="28"/>
          <w:szCs w:val="28"/>
        </w:rPr>
        <w:t>本租賃契約未載明之事項，悉依國有財產法、民法等相關法令規定辦理。</w:t>
      </w:r>
    </w:p>
    <w:p w:rsidR="00541C5D" w:rsidRDefault="00C770B7">
      <w:pPr>
        <w:numPr>
          <w:ilvl w:val="0"/>
          <w:numId w:val="1"/>
        </w:numPr>
        <w:tabs>
          <w:tab w:val="left" w:pos="1560"/>
        </w:tabs>
        <w:spacing w:line="400" w:lineRule="exact"/>
        <w:ind w:left="1276" w:hanging="1276"/>
        <w:jc w:val="both"/>
        <w:rPr>
          <w:rFonts w:ascii="Times New Roman" w:eastAsia="標楷體" w:hAnsi="Times New Roman" w:cs="Times New Roman"/>
          <w:w w:val="101"/>
          <w:sz w:val="28"/>
          <w:szCs w:val="28"/>
        </w:rPr>
      </w:pPr>
      <w:r>
        <w:rPr>
          <w:rFonts w:ascii="Times New Roman" w:eastAsia="標楷體" w:hAnsi="Times New Roman" w:cs="Times New Roman"/>
          <w:w w:val="101"/>
          <w:sz w:val="28"/>
          <w:szCs w:val="28"/>
        </w:rPr>
        <w:t>本標租案件乙方與其負責本案相關人員於履約管理</w:t>
      </w:r>
      <w:proofErr w:type="gramStart"/>
      <w:r>
        <w:rPr>
          <w:rFonts w:ascii="Times New Roman" w:eastAsia="標楷體" w:hAnsi="Times New Roman" w:cs="Times New Roman"/>
          <w:w w:val="101"/>
          <w:sz w:val="28"/>
          <w:szCs w:val="28"/>
        </w:rPr>
        <w:t>期間，</w:t>
      </w:r>
      <w:proofErr w:type="gramEnd"/>
      <w:r>
        <w:rPr>
          <w:rFonts w:ascii="Times New Roman" w:eastAsia="標楷體" w:hAnsi="Times New Roman" w:cs="Times New Roman"/>
          <w:w w:val="101"/>
          <w:sz w:val="28"/>
          <w:szCs w:val="28"/>
        </w:rPr>
        <w:t>不得對甲方之公務員有饋贈財務、飲宴應酬、請託關說及違背職務行賄之行為。</w:t>
      </w:r>
    </w:p>
    <w:p w:rsidR="00541C5D" w:rsidRDefault="00C770B7">
      <w:pPr>
        <w:jc w:val="both"/>
        <w:rPr>
          <w:rFonts w:ascii="Times New Roman" w:eastAsia="標楷體" w:hAnsi="Times New Roman" w:cs="Times New Roman"/>
          <w:b/>
          <w:bCs/>
          <w:sz w:val="40"/>
          <w:szCs w:val="40"/>
        </w:rPr>
      </w:pPr>
      <w:r>
        <w:br w:type="page"/>
      </w:r>
    </w:p>
    <w:p w:rsidR="00541C5D" w:rsidRDefault="00C770B7">
      <w:pPr>
        <w:snapToGrid w:val="0"/>
        <w:spacing w:line="360" w:lineRule="auto"/>
        <w:ind w:left="1338" w:hanging="1189"/>
        <w:jc w:val="both"/>
        <w:rPr>
          <w:rFonts w:ascii="Times New Roman" w:eastAsia="標楷體" w:hAnsi="Times New Roman" w:cs="Times New Roman"/>
          <w:b/>
          <w:bCs/>
          <w:sz w:val="40"/>
          <w:szCs w:val="40"/>
        </w:rPr>
      </w:pPr>
      <w:r>
        <w:rPr>
          <w:rFonts w:ascii="Times New Roman" w:eastAsia="標楷體" w:hAnsi="Times New Roman" w:cs="Times New Roman"/>
          <w:b/>
          <w:bCs/>
          <w:sz w:val="40"/>
          <w:szCs w:val="40"/>
        </w:rPr>
        <w:lastRenderedPageBreak/>
        <w:t>立契約書人</w:t>
      </w:r>
    </w:p>
    <w:p w:rsidR="00541C5D" w:rsidRDefault="00C770B7">
      <w:pPr>
        <w:snapToGrid w:val="0"/>
        <w:ind w:left="1440" w:hanging="90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甲</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方</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出租機關：經濟部水利署北區水資源局</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法定代理人：局長</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江明郎</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地</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址：</w:t>
      </w:r>
      <w:r>
        <w:rPr>
          <w:rFonts w:ascii="Times New Roman" w:eastAsia="標楷體" w:hAnsi="Times New Roman" w:cs="Times New Roman"/>
          <w:b/>
          <w:bCs/>
          <w:sz w:val="32"/>
          <w:szCs w:val="32"/>
        </w:rPr>
        <w:t xml:space="preserve">32547 </w:t>
      </w:r>
      <w:r>
        <w:rPr>
          <w:rFonts w:ascii="Times New Roman" w:eastAsia="標楷體" w:hAnsi="Times New Roman" w:cs="Times New Roman"/>
          <w:b/>
          <w:bCs/>
          <w:sz w:val="32"/>
          <w:szCs w:val="32"/>
        </w:rPr>
        <w:t>桃園市</w:t>
      </w:r>
      <w:proofErr w:type="gramStart"/>
      <w:r>
        <w:rPr>
          <w:rFonts w:ascii="Times New Roman" w:eastAsia="標楷體" w:hAnsi="Times New Roman" w:cs="Times New Roman"/>
          <w:b/>
          <w:bCs/>
          <w:sz w:val="32"/>
          <w:szCs w:val="32"/>
        </w:rPr>
        <w:t>龍潭區佳安</w:t>
      </w:r>
      <w:proofErr w:type="gramEnd"/>
      <w:r>
        <w:rPr>
          <w:rFonts w:ascii="Times New Roman" w:eastAsia="標楷體" w:hAnsi="Times New Roman" w:cs="Times New Roman"/>
          <w:b/>
          <w:bCs/>
          <w:sz w:val="32"/>
          <w:szCs w:val="32"/>
        </w:rPr>
        <w:t>里佳安路</w:t>
      </w:r>
      <w:r>
        <w:rPr>
          <w:rFonts w:ascii="Times New Roman" w:eastAsia="標楷體" w:hAnsi="Times New Roman" w:cs="Times New Roman"/>
          <w:b/>
          <w:bCs/>
          <w:sz w:val="32"/>
          <w:szCs w:val="32"/>
        </w:rPr>
        <w:t xml:space="preserve"> 2 </w:t>
      </w:r>
      <w:r>
        <w:rPr>
          <w:rFonts w:ascii="Times New Roman" w:eastAsia="標楷體" w:hAnsi="Times New Roman" w:cs="Times New Roman"/>
          <w:b/>
          <w:bCs/>
          <w:sz w:val="32"/>
          <w:szCs w:val="32"/>
        </w:rPr>
        <w:t>號</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電</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話：</w:t>
      </w:r>
      <w:r>
        <w:rPr>
          <w:rFonts w:ascii="Times New Roman" w:eastAsia="標楷體" w:hAnsi="Times New Roman" w:cs="Times New Roman"/>
          <w:b/>
          <w:bCs/>
          <w:sz w:val="32"/>
          <w:szCs w:val="32"/>
        </w:rPr>
        <w:t>(03)4712-001(</w:t>
      </w:r>
      <w:r>
        <w:rPr>
          <w:rFonts w:ascii="Times New Roman" w:eastAsia="標楷體" w:hAnsi="Times New Roman" w:cs="Times New Roman"/>
          <w:b/>
          <w:bCs/>
          <w:sz w:val="32"/>
          <w:szCs w:val="32"/>
        </w:rPr>
        <w:t>代表號</w:t>
      </w:r>
      <w:r>
        <w:rPr>
          <w:rFonts w:ascii="Times New Roman" w:eastAsia="標楷體" w:hAnsi="Times New Roman" w:cs="Times New Roman"/>
          <w:b/>
          <w:bCs/>
          <w:sz w:val="32"/>
          <w:szCs w:val="32"/>
        </w:rPr>
        <w:t>)</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統一編號：</w:t>
      </w:r>
      <w:r>
        <w:rPr>
          <w:rFonts w:ascii="Times New Roman" w:eastAsia="標楷體" w:hAnsi="Times New Roman" w:cs="Times New Roman"/>
          <w:b/>
          <w:bCs/>
          <w:sz w:val="32"/>
          <w:szCs w:val="32"/>
        </w:rPr>
        <w:t>44502641</w:t>
      </w:r>
    </w:p>
    <w:p w:rsidR="00541C5D" w:rsidRDefault="00541C5D">
      <w:pPr>
        <w:snapToGrid w:val="0"/>
        <w:spacing w:line="360" w:lineRule="auto"/>
        <w:ind w:left="1440"/>
        <w:jc w:val="both"/>
        <w:rPr>
          <w:rFonts w:ascii="Times New Roman" w:eastAsia="標楷體" w:hAnsi="Times New Roman" w:cs="Times New Roman"/>
          <w:b/>
          <w:bCs/>
          <w:sz w:val="32"/>
          <w:szCs w:val="32"/>
        </w:rPr>
      </w:pPr>
    </w:p>
    <w:p w:rsidR="00541C5D" w:rsidRDefault="00C770B7">
      <w:pPr>
        <w:snapToGrid w:val="0"/>
        <w:ind w:left="1437" w:hanging="897"/>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乙</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方</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承租廠商：</w:t>
      </w:r>
      <w:r w:rsidR="009205B2">
        <w:rPr>
          <w:rFonts w:ascii="Times New Roman" w:eastAsia="標楷體" w:hAnsi="Times New Roman" w:cs="Times New Roman" w:hint="eastAsia"/>
          <w:b/>
          <w:bCs/>
          <w:sz w:val="32"/>
          <w:szCs w:val="32"/>
        </w:rPr>
        <w:t>O</w:t>
      </w:r>
      <w:r w:rsidR="009205B2">
        <w:rPr>
          <w:rFonts w:ascii="Times New Roman" w:eastAsia="標楷體" w:hAnsi="Times New Roman" w:cs="Times New Roman"/>
          <w:b/>
          <w:bCs/>
          <w:sz w:val="32"/>
          <w:szCs w:val="32"/>
        </w:rPr>
        <w:t>OOO</w:t>
      </w:r>
      <w:r>
        <w:rPr>
          <w:rFonts w:ascii="Times New Roman" w:eastAsia="標楷體" w:hAnsi="Times New Roman" w:cs="Times New Roman"/>
          <w:b/>
          <w:bCs/>
          <w:sz w:val="32"/>
          <w:szCs w:val="32"/>
        </w:rPr>
        <w:t>股份有限公司</w:t>
      </w:r>
    </w:p>
    <w:p w:rsidR="00541C5D" w:rsidRDefault="009205B2">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負責人：</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身分證字號：</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地</w:t>
      </w:r>
      <w:r>
        <w:rPr>
          <w:rFonts w:ascii="Times New Roman" w:eastAsia="標楷體" w:hAnsi="Times New Roman" w:cs="Times New Roman"/>
          <w:b/>
          <w:bCs/>
          <w:sz w:val="32"/>
          <w:szCs w:val="32"/>
        </w:rPr>
        <w:tab/>
      </w:r>
      <w:r>
        <w:rPr>
          <w:rFonts w:ascii="Times New Roman" w:eastAsia="標楷體" w:hAnsi="Times New Roman" w:cs="Times New Roman"/>
          <w:b/>
          <w:bCs/>
          <w:sz w:val="32"/>
          <w:szCs w:val="32"/>
        </w:rPr>
        <w:tab/>
      </w:r>
      <w:r>
        <w:rPr>
          <w:rFonts w:ascii="Times New Roman" w:eastAsia="標楷體" w:hAnsi="Times New Roman" w:cs="Times New Roman"/>
          <w:b/>
          <w:bCs/>
          <w:sz w:val="32"/>
          <w:szCs w:val="32"/>
        </w:rPr>
        <w:t>址：</w:t>
      </w:r>
      <w:r w:rsidR="009205B2">
        <w:rPr>
          <w:rFonts w:ascii="Times New Roman" w:eastAsia="標楷體" w:hAnsi="Times New Roman" w:cs="Times New Roman"/>
          <w:b/>
          <w:bCs/>
          <w:sz w:val="32"/>
          <w:szCs w:val="32"/>
        </w:rPr>
        <w:t xml:space="preserve"> </w:t>
      </w:r>
    </w:p>
    <w:p w:rsidR="00541C5D" w:rsidRDefault="00C770B7">
      <w:pPr>
        <w:snapToGrid w:val="0"/>
        <w:spacing w:line="360" w:lineRule="auto"/>
        <w:ind w:left="1440"/>
        <w:jc w:val="both"/>
        <w:rPr>
          <w:rFonts w:ascii="Times New Roman" w:eastAsia="標楷體" w:hAnsi="Times New Roman" w:cs="Times New Roman"/>
          <w:b/>
          <w:bCs/>
          <w:sz w:val="32"/>
          <w:szCs w:val="32"/>
        </w:rPr>
      </w:pPr>
      <w:r>
        <w:rPr>
          <w:rFonts w:ascii="Times New Roman" w:eastAsia="標楷體" w:hAnsi="Times New Roman" w:cs="Times New Roman"/>
          <w:b/>
          <w:bCs/>
          <w:sz w:val="32"/>
          <w:szCs w:val="32"/>
        </w:rPr>
        <w:t>電</w:t>
      </w:r>
      <w:r>
        <w:rPr>
          <w:rFonts w:ascii="Times New Roman" w:eastAsia="標楷體" w:hAnsi="Times New Roman" w:cs="Times New Roman"/>
          <w:b/>
          <w:bCs/>
          <w:sz w:val="32"/>
          <w:szCs w:val="32"/>
        </w:rPr>
        <w:tab/>
      </w:r>
      <w:r>
        <w:rPr>
          <w:rFonts w:ascii="Times New Roman" w:eastAsia="標楷體" w:hAnsi="Times New Roman" w:cs="Times New Roman"/>
          <w:b/>
          <w:bCs/>
          <w:sz w:val="32"/>
          <w:szCs w:val="32"/>
        </w:rPr>
        <w:tab/>
      </w:r>
      <w:r>
        <w:rPr>
          <w:rFonts w:ascii="Times New Roman" w:eastAsia="標楷體" w:hAnsi="Times New Roman" w:cs="Times New Roman"/>
          <w:b/>
          <w:bCs/>
          <w:sz w:val="32"/>
          <w:szCs w:val="32"/>
        </w:rPr>
        <w:t>話：</w:t>
      </w:r>
    </w:p>
    <w:p w:rsidR="00541C5D" w:rsidRDefault="00C770B7">
      <w:pPr>
        <w:snapToGrid w:val="0"/>
        <w:spacing w:line="360" w:lineRule="auto"/>
        <w:ind w:left="1440"/>
        <w:jc w:val="both"/>
      </w:pPr>
      <w:r>
        <w:rPr>
          <w:rFonts w:ascii="Times New Roman" w:eastAsia="標楷體" w:hAnsi="Times New Roman" w:cs="Times New Roman"/>
          <w:b/>
          <w:bCs/>
          <w:w w:val="93"/>
          <w:sz w:val="32"/>
          <w:szCs w:val="32"/>
        </w:rPr>
        <w:t>統一編號</w:t>
      </w:r>
      <w:r>
        <w:rPr>
          <w:rFonts w:ascii="Times New Roman" w:eastAsia="標楷體" w:hAnsi="Times New Roman" w:cs="Times New Roman"/>
          <w:b/>
          <w:bCs/>
          <w:sz w:val="32"/>
          <w:szCs w:val="32"/>
        </w:rPr>
        <w:t>：</w:t>
      </w:r>
    </w:p>
    <w:p w:rsidR="00541C5D" w:rsidRDefault="00541C5D">
      <w:pPr>
        <w:snapToGrid w:val="0"/>
        <w:spacing w:line="360" w:lineRule="auto"/>
        <w:ind w:left="1440"/>
        <w:jc w:val="both"/>
        <w:rPr>
          <w:rFonts w:ascii="Times New Roman" w:eastAsia="標楷體" w:hAnsi="Times New Roman" w:cs="Times New Roman"/>
          <w:b/>
          <w:bCs/>
          <w:sz w:val="32"/>
          <w:szCs w:val="32"/>
        </w:rPr>
      </w:pPr>
    </w:p>
    <w:p w:rsidR="009205B2" w:rsidRDefault="00C770B7" w:rsidP="009205B2">
      <w:pPr>
        <w:spacing w:line="460" w:lineRule="exact"/>
        <w:jc w:val="center"/>
        <w:rPr>
          <w:rFonts w:ascii="Times New Roman" w:eastAsia="標楷體" w:hAnsi="Times New Roman" w:cs="Times New Roman"/>
          <w:b/>
          <w:bCs/>
          <w:sz w:val="32"/>
          <w:szCs w:val="32"/>
        </w:rPr>
      </w:pPr>
      <w:r>
        <w:rPr>
          <w:rFonts w:ascii="Times New Roman" w:eastAsia="標楷體" w:hAnsi="Times New Roman" w:cs="Times New Roman"/>
          <w:b/>
          <w:bCs/>
          <w:sz w:val="32"/>
          <w:szCs w:val="32"/>
        </w:rPr>
        <w:t>中</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華</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民</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國</w:t>
      </w:r>
      <w:r>
        <w:rPr>
          <w:rFonts w:ascii="Times New Roman" w:eastAsia="標楷體" w:hAnsi="Times New Roman" w:cs="Times New Roman"/>
          <w:b/>
          <w:bCs/>
          <w:sz w:val="32"/>
          <w:szCs w:val="32"/>
        </w:rPr>
        <w:t xml:space="preserve">  10</w:t>
      </w:r>
      <w:r w:rsidR="009205B2">
        <w:rPr>
          <w:rFonts w:ascii="Times New Roman" w:eastAsia="標楷體" w:hAnsi="Times New Roman" w:cs="Times New Roman"/>
          <w:b/>
          <w:bCs/>
          <w:sz w:val="32"/>
          <w:szCs w:val="32"/>
        </w:rPr>
        <w:t>7</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年</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月</w:t>
      </w:r>
      <w:r>
        <w:rPr>
          <w:rFonts w:ascii="Times New Roman" w:eastAsia="標楷體" w:hAnsi="Times New Roman" w:cs="Times New Roman"/>
          <w:b/>
          <w:bCs/>
          <w:sz w:val="32"/>
          <w:szCs w:val="32"/>
        </w:rPr>
        <w:t xml:space="preserve">       </w:t>
      </w:r>
      <w:r>
        <w:rPr>
          <w:rFonts w:ascii="Times New Roman" w:eastAsia="標楷體" w:hAnsi="Times New Roman" w:cs="Times New Roman"/>
          <w:b/>
          <w:bCs/>
          <w:sz w:val="32"/>
          <w:szCs w:val="32"/>
        </w:rPr>
        <w:t>日</w:t>
      </w:r>
    </w:p>
    <w:p w:rsidR="00541C5D" w:rsidRDefault="00C770B7" w:rsidP="009205B2">
      <w:pPr>
        <w:spacing w:line="460" w:lineRule="exact"/>
        <w:rPr>
          <w:rFonts w:ascii="Times New Roman" w:eastAsia="標楷體" w:hAnsi="Times New Roman" w:cs="Times New Roman"/>
          <w:b/>
          <w:bCs/>
          <w:sz w:val="32"/>
          <w:szCs w:val="32"/>
        </w:rPr>
      </w:pPr>
      <w:r>
        <w:br w:type="page"/>
      </w:r>
    </w:p>
    <w:p w:rsidR="00541C5D" w:rsidRDefault="00C770B7">
      <w:pPr>
        <w:snapToGrid w:val="0"/>
        <w:jc w:val="both"/>
        <w:rPr>
          <w:rFonts w:ascii="Times New Roman" w:eastAsia="標楷體" w:hAnsi="Times New Roman" w:cs="Times New Roman"/>
          <w:sz w:val="32"/>
          <w:szCs w:val="32"/>
          <w:bdr w:val="single" w:sz="4" w:space="0" w:color="00000A"/>
        </w:rPr>
      </w:pPr>
      <w:r>
        <w:rPr>
          <w:rFonts w:ascii="Times New Roman" w:eastAsia="標楷體" w:hAnsi="Times New Roman" w:cs="Times New Roman"/>
          <w:sz w:val="32"/>
          <w:szCs w:val="32"/>
          <w:bdr w:val="single" w:sz="4" w:space="0" w:color="00000A"/>
        </w:rPr>
        <w:lastRenderedPageBreak/>
        <w:t>附件</w:t>
      </w:r>
    </w:p>
    <w:p w:rsidR="00541C5D" w:rsidRDefault="00C770B7">
      <w:pPr>
        <w:snapToGrid w:val="0"/>
        <w:jc w:val="both"/>
        <w:rPr>
          <w:rFonts w:ascii="Times New Roman" w:eastAsia="標楷體" w:hAnsi="Times New Roman" w:cs="Times New Roman"/>
          <w:b/>
          <w:bCs/>
          <w:sz w:val="40"/>
          <w:szCs w:val="40"/>
        </w:rPr>
      </w:pPr>
      <w:r>
        <w:rPr>
          <w:rFonts w:ascii="Times New Roman" w:eastAsia="標楷體" w:hAnsi="Times New Roman" w:cs="Times New Roman"/>
          <w:b/>
          <w:bCs/>
          <w:sz w:val="40"/>
          <w:szCs w:val="40"/>
        </w:rPr>
        <w:t>施工及維護期間注意及配合事項</w:t>
      </w:r>
    </w:p>
    <w:p w:rsidR="00541C5D" w:rsidRDefault="00C770B7">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sz w:val="28"/>
          <w:szCs w:val="28"/>
        </w:rPr>
        <w:t>於進場施工前需提送完整的規劃設計書圖或施工計畫書圖報請甲方審查【需包含現場負責人名字及聯絡方式、施工進度、施工範圍、</w:t>
      </w:r>
      <w:r w:rsidR="00A76C23" w:rsidRPr="00A76C23">
        <w:rPr>
          <w:rFonts w:ascii="Times New Roman" w:eastAsia="標楷體" w:hAnsi="Times New Roman" w:cs="Times New Roman"/>
          <w:color w:val="002060"/>
          <w:sz w:val="28"/>
          <w:szCs w:val="28"/>
        </w:rPr>
        <w:t>川流式水力</w:t>
      </w:r>
      <w:r>
        <w:rPr>
          <w:rFonts w:ascii="Times New Roman" w:eastAsia="標楷體" w:hAnsi="Times New Roman" w:cs="Times New Roman"/>
          <w:sz w:val="28"/>
          <w:szCs w:val="28"/>
        </w:rPr>
        <w:t>發電設備</w:t>
      </w:r>
      <w:r>
        <w:rPr>
          <w:rFonts w:ascii="Times New Roman" w:eastAsia="標楷體" w:hAnsi="Times New Roman" w:cs="Times New Roman"/>
          <w:sz w:val="28"/>
          <w:szCs w:val="28"/>
        </w:rPr>
        <w:t>(</w:t>
      </w:r>
      <w:r>
        <w:rPr>
          <w:rFonts w:ascii="Times New Roman" w:eastAsia="標楷體" w:hAnsi="Times New Roman" w:cs="Times New Roman"/>
          <w:sz w:val="28"/>
          <w:szCs w:val="28"/>
        </w:rPr>
        <w:t>含升壓設備</w:t>
      </w:r>
      <w:r>
        <w:rPr>
          <w:rFonts w:ascii="Times New Roman" w:eastAsia="標楷體" w:hAnsi="Times New Roman" w:cs="Times New Roman"/>
          <w:sz w:val="28"/>
          <w:szCs w:val="28"/>
        </w:rPr>
        <w:t>)</w:t>
      </w:r>
      <w:r>
        <w:rPr>
          <w:rFonts w:ascii="Times New Roman" w:eastAsia="標楷體" w:hAnsi="Times New Roman" w:cs="Times New Roman"/>
          <w:sz w:val="28"/>
          <w:szCs w:val="28"/>
        </w:rPr>
        <w:t>及管線位置分布】，經甲方審核同意後始得施作。</w:t>
      </w:r>
    </w:p>
    <w:p w:rsidR="00541C5D" w:rsidRDefault="00C770B7">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sz w:val="28"/>
          <w:szCs w:val="28"/>
        </w:rPr>
        <w:t>交流路徑及外線路徑施工方式確認：應依照規劃設計圖說與甲方進行施工前設置區域及現場管線路徑位置確認</w:t>
      </w:r>
      <w:r w:rsidR="00A12852">
        <w:rPr>
          <w:rFonts w:ascii="Times New Roman" w:eastAsia="標楷體" w:hAnsi="Times New Roman" w:cs="Times New Roman" w:hint="eastAsia"/>
          <w:sz w:val="28"/>
          <w:szCs w:val="28"/>
        </w:rPr>
        <w:t>、</w:t>
      </w:r>
      <w:r>
        <w:rPr>
          <w:rFonts w:ascii="Times New Roman" w:eastAsia="標楷體" w:hAnsi="Times New Roman" w:cs="Times New Roman"/>
          <w:sz w:val="28"/>
          <w:szCs w:val="28"/>
        </w:rPr>
        <w:t>新設</w:t>
      </w:r>
      <w:r>
        <w:rPr>
          <w:rFonts w:ascii="Times New Roman" w:eastAsia="標楷體" w:hAnsi="Times New Roman" w:cs="Times New Roman"/>
          <w:sz w:val="28"/>
          <w:szCs w:val="28"/>
        </w:rPr>
        <w:t>KWH</w:t>
      </w:r>
      <w:r>
        <w:rPr>
          <w:rFonts w:ascii="Times New Roman" w:eastAsia="標楷體" w:hAnsi="Times New Roman" w:cs="Times New Roman"/>
          <w:sz w:val="28"/>
          <w:szCs w:val="28"/>
        </w:rPr>
        <w:t>台電電錶箱及台電外線開挖位置確認。</w:t>
      </w:r>
    </w:p>
    <w:p w:rsidR="00541C5D" w:rsidRDefault="00C770B7">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sz w:val="28"/>
          <w:szCs w:val="28"/>
        </w:rPr>
        <w:t>吊裝時間及注意事項：應與甲方討論進行吊裝作業時間，應做好安全防護圍籬措施，慎防墜落及誤觸高壓電線，</w:t>
      </w:r>
      <w:r w:rsidRPr="007B3DA3">
        <w:rPr>
          <w:rFonts w:ascii="Times New Roman" w:eastAsia="標楷體" w:hAnsi="Times New Roman" w:cs="Times New Roman"/>
          <w:color w:val="auto"/>
          <w:sz w:val="28"/>
          <w:szCs w:val="28"/>
        </w:rPr>
        <w:t>並應指派</w:t>
      </w:r>
      <w:r w:rsidR="00487263" w:rsidRPr="007B3DA3">
        <w:rPr>
          <w:rFonts w:ascii="Times New Roman" w:eastAsia="標楷體" w:hAnsi="Times New Roman" w:cs="Times New Roman"/>
          <w:color w:val="auto"/>
          <w:sz w:val="28"/>
          <w:szCs w:val="28"/>
        </w:rPr>
        <w:t>足夠之</w:t>
      </w:r>
      <w:r w:rsidRPr="007B3DA3">
        <w:rPr>
          <w:rFonts w:ascii="Times New Roman" w:eastAsia="標楷體" w:hAnsi="Times New Roman" w:cs="Times New Roman"/>
          <w:color w:val="auto"/>
          <w:sz w:val="28"/>
          <w:szCs w:val="28"/>
        </w:rPr>
        <w:t>工程人員進行現場監工及指揮。</w:t>
      </w:r>
    </w:p>
    <w:p w:rsidR="00541C5D" w:rsidRPr="005C024D" w:rsidRDefault="00C770B7">
      <w:pPr>
        <w:numPr>
          <w:ilvl w:val="0"/>
          <w:numId w:val="2"/>
        </w:numPr>
        <w:snapToGrid w:val="0"/>
        <w:spacing w:line="400" w:lineRule="exact"/>
        <w:ind w:left="987" w:hanging="596"/>
        <w:jc w:val="both"/>
        <w:rPr>
          <w:rFonts w:ascii="Times New Roman" w:eastAsia="標楷體" w:hAnsi="Times New Roman" w:cs="Times New Roman"/>
          <w:color w:val="auto"/>
          <w:sz w:val="28"/>
          <w:szCs w:val="28"/>
        </w:rPr>
      </w:pPr>
      <w:r w:rsidRPr="005C024D">
        <w:rPr>
          <w:rFonts w:ascii="Times New Roman" w:eastAsia="標楷體" w:hAnsi="Times New Roman" w:cs="Times New Roman"/>
          <w:color w:val="auto"/>
          <w:sz w:val="28"/>
          <w:szCs w:val="28"/>
        </w:rPr>
        <w:t>臨時水電：乙方因</w:t>
      </w:r>
      <w:r w:rsidR="00970101" w:rsidRPr="005C024D">
        <w:rPr>
          <w:rFonts w:ascii="Times New Roman" w:eastAsia="標楷體" w:hAnsi="Times New Roman" w:cs="Times New Roman"/>
          <w:color w:val="auto"/>
          <w:sz w:val="28"/>
          <w:szCs w:val="28"/>
        </w:rPr>
        <w:t>施工</w:t>
      </w:r>
      <w:r w:rsidRPr="005C024D">
        <w:rPr>
          <w:rFonts w:ascii="Times New Roman" w:eastAsia="標楷體" w:hAnsi="Times New Roman" w:cs="Times New Roman"/>
          <w:color w:val="auto"/>
          <w:sz w:val="28"/>
          <w:szCs w:val="28"/>
        </w:rPr>
        <w:t>、維護、修復及</w:t>
      </w:r>
      <w:proofErr w:type="gramStart"/>
      <w:r w:rsidRPr="005C024D">
        <w:rPr>
          <w:rFonts w:ascii="Times New Roman" w:eastAsia="標楷體" w:hAnsi="Times New Roman" w:cs="Times New Roman"/>
          <w:color w:val="auto"/>
          <w:sz w:val="28"/>
          <w:szCs w:val="28"/>
        </w:rPr>
        <w:t>清潔</w:t>
      </w:r>
      <w:r w:rsidR="00970101" w:rsidRPr="005C024D">
        <w:rPr>
          <w:rFonts w:ascii="Times New Roman" w:eastAsia="標楷體" w:hAnsi="Times New Roman" w:cs="Times New Roman"/>
          <w:color w:val="auto"/>
          <w:sz w:val="28"/>
          <w:szCs w:val="28"/>
        </w:rPr>
        <w:t>川流式</w:t>
      </w:r>
      <w:proofErr w:type="gramEnd"/>
      <w:r w:rsidR="00970101" w:rsidRPr="005C024D">
        <w:rPr>
          <w:rFonts w:ascii="Times New Roman" w:eastAsia="標楷體" w:hAnsi="Times New Roman" w:cs="Times New Roman"/>
          <w:color w:val="auto"/>
          <w:sz w:val="28"/>
          <w:szCs w:val="28"/>
        </w:rPr>
        <w:t>水力</w:t>
      </w:r>
      <w:r w:rsidRPr="005C024D">
        <w:rPr>
          <w:rFonts w:ascii="Times New Roman" w:eastAsia="標楷體" w:hAnsi="Times New Roman" w:cs="Times New Roman"/>
          <w:color w:val="auto"/>
          <w:sz w:val="28"/>
          <w:szCs w:val="28"/>
        </w:rPr>
        <w:t>發電設備所需之水電，</w:t>
      </w:r>
      <w:proofErr w:type="gramStart"/>
      <w:r w:rsidR="00970101" w:rsidRPr="005C024D">
        <w:rPr>
          <w:rFonts w:ascii="Times New Roman" w:eastAsia="標楷體" w:hAnsi="Times New Roman" w:cs="Times New Roman"/>
          <w:color w:val="auto"/>
          <w:sz w:val="28"/>
          <w:szCs w:val="28"/>
        </w:rPr>
        <w:t>均由乙</w:t>
      </w:r>
      <w:proofErr w:type="gramEnd"/>
      <w:r w:rsidR="00970101" w:rsidRPr="005C024D">
        <w:rPr>
          <w:rFonts w:ascii="Times New Roman" w:eastAsia="標楷體" w:hAnsi="Times New Roman" w:cs="Times New Roman"/>
          <w:color w:val="auto"/>
          <w:sz w:val="28"/>
          <w:szCs w:val="28"/>
        </w:rPr>
        <w:t>方自行</w:t>
      </w:r>
      <w:r w:rsidR="005C024D" w:rsidRPr="005C024D">
        <w:rPr>
          <w:rFonts w:ascii="Times New Roman" w:eastAsia="標楷體" w:hAnsi="Times New Roman" w:cs="Times New Roman"/>
          <w:color w:val="auto"/>
          <w:sz w:val="28"/>
          <w:szCs w:val="28"/>
        </w:rPr>
        <w:t>申請</w:t>
      </w:r>
      <w:r w:rsidR="00970101" w:rsidRPr="005C024D">
        <w:rPr>
          <w:rFonts w:ascii="Times New Roman" w:eastAsia="標楷體" w:hAnsi="Times New Roman" w:cs="Times New Roman"/>
          <w:color w:val="auto"/>
          <w:sz w:val="28"/>
          <w:szCs w:val="28"/>
        </w:rPr>
        <w:t>及</w:t>
      </w:r>
      <w:r w:rsidR="005C024D" w:rsidRPr="005C024D">
        <w:rPr>
          <w:rFonts w:ascii="Times New Roman" w:eastAsia="標楷體" w:hAnsi="Times New Roman" w:cs="Times New Roman"/>
          <w:color w:val="auto"/>
          <w:sz w:val="28"/>
          <w:szCs w:val="28"/>
        </w:rPr>
        <w:t>辦理</w:t>
      </w:r>
      <w:r w:rsidRPr="005C024D">
        <w:rPr>
          <w:rFonts w:ascii="Times New Roman" w:eastAsia="標楷體" w:hAnsi="Times New Roman" w:cs="Times New Roman"/>
          <w:color w:val="auto"/>
          <w:sz w:val="28"/>
          <w:szCs w:val="28"/>
        </w:rPr>
        <w:t>。</w:t>
      </w:r>
    </w:p>
    <w:p w:rsidR="00541C5D" w:rsidRDefault="00C770B7">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541C5D" w:rsidRDefault="00C770B7">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sz w:val="28"/>
          <w:szCs w:val="28"/>
        </w:rPr>
        <w:t>工程人員於</w:t>
      </w:r>
      <w:r w:rsidR="007B3DA3">
        <w:rPr>
          <w:rFonts w:ascii="Times New Roman" w:eastAsia="標楷體" w:hAnsi="Times New Roman" w:cs="Times New Roman" w:hint="eastAsia"/>
          <w:sz w:val="28"/>
          <w:szCs w:val="28"/>
        </w:rPr>
        <w:t>工地現場</w:t>
      </w:r>
      <w:r>
        <w:rPr>
          <w:rFonts w:ascii="Times New Roman" w:eastAsia="標楷體" w:hAnsi="Times New Roman" w:cs="Times New Roman"/>
          <w:sz w:val="28"/>
          <w:szCs w:val="28"/>
        </w:rPr>
        <w:t>禁止吸菸、打赤膊及須避免嚼檳榔，嚴禁亂丟菸蒂、亂吐檳榔汁及飲用含酒精類飲料，如經發現，甲方有權要求該工作人員不得再進入施工。</w:t>
      </w:r>
    </w:p>
    <w:p w:rsidR="00541C5D" w:rsidRDefault="00C770B7">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sz w:val="28"/>
          <w:szCs w:val="28"/>
        </w:rPr>
        <w:t>施工人員應做好一切必要的防範以避免有任何物品飛落物砸傷人員及造成周邊髒亂。</w:t>
      </w:r>
    </w:p>
    <w:p w:rsidR="00541C5D" w:rsidRDefault="00C770B7">
      <w:pPr>
        <w:numPr>
          <w:ilvl w:val="0"/>
          <w:numId w:val="2"/>
        </w:numPr>
        <w:snapToGrid w:val="0"/>
        <w:spacing w:line="400" w:lineRule="exact"/>
        <w:ind w:left="987" w:hanging="596"/>
        <w:jc w:val="both"/>
        <w:rPr>
          <w:rFonts w:ascii="Times New Roman" w:eastAsia="標楷體" w:hAnsi="Times New Roman" w:cs="Times New Roman"/>
          <w:sz w:val="28"/>
          <w:szCs w:val="28"/>
        </w:rPr>
      </w:pPr>
      <w:r>
        <w:rPr>
          <w:rFonts w:ascii="Times New Roman" w:eastAsia="標楷體" w:hAnsi="Times New Roman" w:cs="Times New Roman"/>
          <w:sz w:val="28"/>
          <w:szCs w:val="28"/>
        </w:rPr>
        <w:t>施工及維護作業</w:t>
      </w:r>
      <w:r w:rsidR="00A12852">
        <w:rPr>
          <w:rFonts w:ascii="Times New Roman" w:eastAsia="標楷體" w:hAnsi="Times New Roman" w:cs="Times New Roman" w:hint="eastAsia"/>
          <w:sz w:val="28"/>
          <w:szCs w:val="28"/>
        </w:rPr>
        <w:t>應遵守</w:t>
      </w:r>
      <w:bookmarkStart w:id="1" w:name="_GoBack"/>
      <w:bookmarkEnd w:id="1"/>
      <w:r>
        <w:rPr>
          <w:rFonts w:ascii="Times New Roman" w:eastAsia="標楷體" w:hAnsi="Times New Roman" w:cs="Times New Roman"/>
          <w:sz w:val="28"/>
          <w:szCs w:val="28"/>
        </w:rPr>
        <w:t>相關法令之規定，諸如勞基法、工安法規、消防法規、配電規則、營建法規、建築技術規則</w:t>
      </w:r>
      <w:r w:rsidR="00970101">
        <w:rPr>
          <w:rFonts w:ascii="Times New Roman" w:eastAsia="標楷體" w:hAnsi="Times New Roman" w:cs="Times New Roman"/>
          <w:sz w:val="28"/>
          <w:szCs w:val="28"/>
        </w:rPr>
        <w:t>等</w:t>
      </w:r>
      <w:r>
        <w:rPr>
          <w:rFonts w:ascii="Times New Roman" w:eastAsia="標楷體" w:hAnsi="Times New Roman" w:cs="Times New Roman"/>
          <w:sz w:val="28"/>
          <w:szCs w:val="28"/>
        </w:rPr>
        <w:t>相關法令。</w:t>
      </w:r>
    </w:p>
    <w:sectPr w:rsidR="00541C5D">
      <w:footerReference w:type="default" r:id="rId8"/>
      <w:pgSz w:w="11906" w:h="16838"/>
      <w:pgMar w:top="1106" w:right="1055" w:bottom="1519" w:left="1230" w:header="0" w:footer="992" w:gutter="0"/>
      <w:cols w:space="720"/>
      <w:formProt w:val="0"/>
      <w:docGrid w:type="lines"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4D" w:rsidRDefault="00C770B7">
      <w:pPr>
        <w:spacing w:after="0" w:line="240" w:lineRule="auto"/>
      </w:pPr>
      <w:r>
        <w:separator/>
      </w:r>
    </w:p>
  </w:endnote>
  <w:endnote w:type="continuationSeparator" w:id="0">
    <w:p w:rsidR="001C714D" w:rsidRDefault="00C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772721"/>
      <w:docPartObj>
        <w:docPartGallery w:val="Page Numbers (Bottom of Page)"/>
        <w:docPartUnique/>
      </w:docPartObj>
    </w:sdtPr>
    <w:sdtEndPr/>
    <w:sdtContent>
      <w:p w:rsidR="00CA3415" w:rsidRDefault="00CA3415">
        <w:pPr>
          <w:pStyle w:val="af"/>
          <w:jc w:val="center"/>
        </w:pPr>
        <w:r>
          <w:fldChar w:fldCharType="begin"/>
        </w:r>
        <w:r>
          <w:instrText>PAGE   \* MERGEFORMAT</w:instrText>
        </w:r>
        <w:r>
          <w:fldChar w:fldCharType="separate"/>
        </w:r>
        <w:r w:rsidR="00A12852" w:rsidRPr="00A12852">
          <w:rPr>
            <w:noProof/>
            <w:lang w:val="zh-TW"/>
          </w:rPr>
          <w:t>15</w:t>
        </w:r>
        <w:r>
          <w:fldChar w:fldCharType="end"/>
        </w:r>
      </w:p>
    </w:sdtContent>
  </w:sdt>
  <w:p w:rsidR="00CA3415" w:rsidRDefault="00CA34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4D" w:rsidRDefault="00C770B7">
      <w:pPr>
        <w:spacing w:after="0" w:line="240" w:lineRule="auto"/>
      </w:pPr>
      <w:r>
        <w:separator/>
      </w:r>
    </w:p>
  </w:footnote>
  <w:footnote w:type="continuationSeparator" w:id="0">
    <w:p w:rsidR="001C714D" w:rsidRDefault="00C77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C01"/>
    <w:multiLevelType w:val="multilevel"/>
    <w:tmpl w:val="C2721024"/>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
    <w:nsid w:val="129F0990"/>
    <w:multiLevelType w:val="multilevel"/>
    <w:tmpl w:val="F9302D0E"/>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
    <w:nsid w:val="21A026DC"/>
    <w:multiLevelType w:val="multilevel"/>
    <w:tmpl w:val="EFAC5ABE"/>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3">
    <w:nsid w:val="25C24E3C"/>
    <w:multiLevelType w:val="multilevel"/>
    <w:tmpl w:val="16C4D64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4">
    <w:nsid w:val="2A5252D6"/>
    <w:multiLevelType w:val="multilevel"/>
    <w:tmpl w:val="36746360"/>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nsid w:val="2AF93D34"/>
    <w:multiLevelType w:val="multilevel"/>
    <w:tmpl w:val="77F0B7E6"/>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6">
    <w:nsid w:val="2B4C2DD6"/>
    <w:multiLevelType w:val="multilevel"/>
    <w:tmpl w:val="31D663EA"/>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7">
    <w:nsid w:val="31971B27"/>
    <w:multiLevelType w:val="multilevel"/>
    <w:tmpl w:val="DAE62FB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8">
    <w:nsid w:val="36190DF9"/>
    <w:multiLevelType w:val="multilevel"/>
    <w:tmpl w:val="57FE1042"/>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9">
    <w:nsid w:val="3A34104C"/>
    <w:multiLevelType w:val="multilevel"/>
    <w:tmpl w:val="BBEE36A0"/>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0">
    <w:nsid w:val="49AB70F6"/>
    <w:multiLevelType w:val="multilevel"/>
    <w:tmpl w:val="A0381BE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1">
    <w:nsid w:val="49FC1F4D"/>
    <w:multiLevelType w:val="multilevel"/>
    <w:tmpl w:val="F8B4C124"/>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2">
    <w:nsid w:val="4CA2260F"/>
    <w:multiLevelType w:val="multilevel"/>
    <w:tmpl w:val="8EAA7554"/>
    <w:lvl w:ilvl="0">
      <w:start w:val="1"/>
      <w:numFmt w:val="taiwaneseCountingThousand"/>
      <w:lvlText w:val="(%1)"/>
      <w:lvlJc w:val="left"/>
      <w:pPr>
        <w:ind w:left="1285" w:hanging="576"/>
      </w:pPr>
      <w:rPr>
        <w:rFonts w:ascii="標楷體" w:eastAsia="標楷體" w:hAnsi="標楷體"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3">
    <w:nsid w:val="4DB310E9"/>
    <w:multiLevelType w:val="multilevel"/>
    <w:tmpl w:val="BC5E18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517418BA"/>
    <w:multiLevelType w:val="multilevel"/>
    <w:tmpl w:val="BA2E19BE"/>
    <w:lvl w:ilvl="0">
      <w:start w:val="1"/>
      <w:numFmt w:val="taiwaneseCountingThousand"/>
      <w:lvlText w:val="第%1條"/>
      <w:lvlJc w:val="left"/>
      <w:pPr>
        <w:tabs>
          <w:tab w:val="num" w:pos="1140"/>
        </w:tabs>
        <w:ind w:left="1140" w:hanging="1140"/>
      </w:pPr>
      <w:rPr>
        <w:rFonts w:ascii="Times New Roman" w:hAnsi="Times New Roman"/>
        <w:sz w:val="28"/>
        <w:lang w:val="en-US"/>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taiwaneseCountingThousand"/>
      <w:lvlText w:val="（%5）"/>
      <w:lvlJc w:val="left"/>
      <w:pPr>
        <w:ind w:left="2654" w:hanging="72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15">
    <w:nsid w:val="53815056"/>
    <w:multiLevelType w:val="multilevel"/>
    <w:tmpl w:val="54C203AA"/>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6">
    <w:nsid w:val="5C2D6C73"/>
    <w:multiLevelType w:val="multilevel"/>
    <w:tmpl w:val="8FD8F6B8"/>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7">
    <w:nsid w:val="5DC92384"/>
    <w:multiLevelType w:val="multilevel"/>
    <w:tmpl w:val="642C84D6"/>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8">
    <w:nsid w:val="6058625F"/>
    <w:multiLevelType w:val="multilevel"/>
    <w:tmpl w:val="611E428C"/>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9">
    <w:nsid w:val="6C471B78"/>
    <w:multiLevelType w:val="multilevel"/>
    <w:tmpl w:val="F4E2118A"/>
    <w:lvl w:ilvl="0">
      <w:start w:val="1"/>
      <w:numFmt w:val="decimal"/>
      <w:lvlText w:val="%1."/>
      <w:lvlJc w:val="left"/>
      <w:pPr>
        <w:tabs>
          <w:tab w:val="num" w:pos="390"/>
        </w:tabs>
        <w:ind w:left="390" w:hanging="390"/>
      </w:pPr>
      <w:rPr>
        <w:rFonts w:ascii="Times New Roman" w:hAnsi="Times New Roman"/>
        <w:b/>
        <w:bCs w:val="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6FE73F6E"/>
    <w:multiLevelType w:val="multilevel"/>
    <w:tmpl w:val="31E8D764"/>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21">
    <w:nsid w:val="792130EA"/>
    <w:multiLevelType w:val="multilevel"/>
    <w:tmpl w:val="65422398"/>
    <w:lvl w:ilvl="0">
      <w:start w:val="1"/>
      <w:numFmt w:val="decimal"/>
      <w:lvlText w:val="%1."/>
      <w:lvlJc w:val="left"/>
      <w:pPr>
        <w:ind w:left="1602" w:hanging="480"/>
      </w:p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abstractNum w:abstractNumId="22">
    <w:nsid w:val="79A32EED"/>
    <w:multiLevelType w:val="multilevel"/>
    <w:tmpl w:val="FB7A26E0"/>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3">
    <w:nsid w:val="7A253F5F"/>
    <w:multiLevelType w:val="multilevel"/>
    <w:tmpl w:val="A5ECF1C2"/>
    <w:lvl w:ilvl="0">
      <w:start w:val="1"/>
      <w:numFmt w:val="taiwaneseCountingThousand"/>
      <w:lvlText w:val="(%1)"/>
      <w:lvlJc w:val="left"/>
      <w:pPr>
        <w:ind w:left="1285" w:hanging="576"/>
      </w:pPr>
      <w:rPr>
        <w:rFonts w:ascii="標楷體" w:eastAsia="標楷體" w:hAnsi="標楷體"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4">
    <w:nsid w:val="7C505B1B"/>
    <w:multiLevelType w:val="multilevel"/>
    <w:tmpl w:val="CFEE9D66"/>
    <w:lvl w:ilvl="0">
      <w:start w:val="1"/>
      <w:numFmt w:val="taiwaneseCountingThousand"/>
      <w:lvlText w:val="(%1)"/>
      <w:lvlJc w:val="left"/>
      <w:pPr>
        <w:ind w:left="1285" w:hanging="576"/>
      </w:pPr>
      <w:rPr>
        <w:rFonts w:ascii="Times New Roman" w:eastAsia="標楷體" w:hAnsi="Times New Roman" w:cs="新細明體"/>
        <w:color w:val="000000"/>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5">
    <w:nsid w:val="7F6A4DE2"/>
    <w:multiLevelType w:val="multilevel"/>
    <w:tmpl w:val="2092E9B2"/>
    <w:lvl w:ilvl="0">
      <w:start w:val="1"/>
      <w:numFmt w:val="decimal"/>
      <w:lvlText w:val="%1."/>
      <w:lvlJc w:val="left"/>
      <w:pPr>
        <w:ind w:left="1757" w:hanging="480"/>
      </w:pPr>
      <w:rPr>
        <w:rFonts w:ascii="Times New Roman" w:hAnsi="Times New Roman" w:cs="Times New Roman"/>
        <w:sz w:val="28"/>
        <w:szCs w:val="28"/>
      </w:rPr>
    </w:lvl>
    <w:lvl w:ilvl="1">
      <w:start w:val="1"/>
      <w:numFmt w:val="ideographTraditional"/>
      <w:lvlText w:val="%2、"/>
      <w:lvlJc w:val="left"/>
      <w:pPr>
        <w:ind w:left="2082" w:hanging="480"/>
      </w:pPr>
    </w:lvl>
    <w:lvl w:ilvl="2">
      <w:start w:val="1"/>
      <w:numFmt w:val="lowerRoman"/>
      <w:lvlText w:val="%3."/>
      <w:lvlJc w:val="right"/>
      <w:pPr>
        <w:ind w:left="2562" w:hanging="480"/>
      </w:pPr>
    </w:lvl>
    <w:lvl w:ilvl="3">
      <w:start w:val="1"/>
      <w:numFmt w:val="decimal"/>
      <w:lvlText w:val="%4."/>
      <w:lvlJc w:val="left"/>
      <w:pPr>
        <w:ind w:left="3042" w:hanging="480"/>
      </w:pPr>
    </w:lvl>
    <w:lvl w:ilvl="4">
      <w:start w:val="1"/>
      <w:numFmt w:val="ideographTraditional"/>
      <w:lvlText w:val="%5、"/>
      <w:lvlJc w:val="left"/>
      <w:pPr>
        <w:ind w:left="3522" w:hanging="480"/>
      </w:pPr>
    </w:lvl>
    <w:lvl w:ilvl="5">
      <w:start w:val="1"/>
      <w:numFmt w:val="lowerRoman"/>
      <w:lvlText w:val="%6."/>
      <w:lvlJc w:val="right"/>
      <w:pPr>
        <w:ind w:left="4002" w:hanging="480"/>
      </w:pPr>
    </w:lvl>
    <w:lvl w:ilvl="6">
      <w:start w:val="1"/>
      <w:numFmt w:val="decimal"/>
      <w:lvlText w:val="%7."/>
      <w:lvlJc w:val="left"/>
      <w:pPr>
        <w:ind w:left="4482" w:hanging="480"/>
      </w:pPr>
    </w:lvl>
    <w:lvl w:ilvl="7">
      <w:start w:val="1"/>
      <w:numFmt w:val="ideographTraditional"/>
      <w:lvlText w:val="%8、"/>
      <w:lvlJc w:val="left"/>
      <w:pPr>
        <w:ind w:left="4962" w:hanging="480"/>
      </w:pPr>
    </w:lvl>
    <w:lvl w:ilvl="8">
      <w:start w:val="1"/>
      <w:numFmt w:val="lowerRoman"/>
      <w:lvlText w:val="%9."/>
      <w:lvlJc w:val="right"/>
      <w:pPr>
        <w:ind w:left="5442" w:hanging="480"/>
      </w:pPr>
    </w:lvl>
  </w:abstractNum>
  <w:num w:numId="1">
    <w:abstractNumId w:val="14"/>
  </w:num>
  <w:num w:numId="2">
    <w:abstractNumId w:val="19"/>
  </w:num>
  <w:num w:numId="3">
    <w:abstractNumId w:val="6"/>
  </w:num>
  <w:num w:numId="4">
    <w:abstractNumId w:val="10"/>
  </w:num>
  <w:num w:numId="5">
    <w:abstractNumId w:val="5"/>
  </w:num>
  <w:num w:numId="6">
    <w:abstractNumId w:val="11"/>
  </w:num>
  <w:num w:numId="7">
    <w:abstractNumId w:val="1"/>
  </w:num>
  <w:num w:numId="8">
    <w:abstractNumId w:val="25"/>
  </w:num>
  <w:num w:numId="9">
    <w:abstractNumId w:val="20"/>
  </w:num>
  <w:num w:numId="10">
    <w:abstractNumId w:val="16"/>
  </w:num>
  <w:num w:numId="11">
    <w:abstractNumId w:val="9"/>
  </w:num>
  <w:num w:numId="12">
    <w:abstractNumId w:val="21"/>
  </w:num>
  <w:num w:numId="13">
    <w:abstractNumId w:val="22"/>
  </w:num>
  <w:num w:numId="14">
    <w:abstractNumId w:val="18"/>
  </w:num>
  <w:num w:numId="15">
    <w:abstractNumId w:val="3"/>
  </w:num>
  <w:num w:numId="16">
    <w:abstractNumId w:val="4"/>
  </w:num>
  <w:num w:numId="17">
    <w:abstractNumId w:val="24"/>
  </w:num>
  <w:num w:numId="18">
    <w:abstractNumId w:val="17"/>
  </w:num>
  <w:num w:numId="19">
    <w:abstractNumId w:val="8"/>
  </w:num>
  <w:num w:numId="20">
    <w:abstractNumId w:val="0"/>
  </w:num>
  <w:num w:numId="21">
    <w:abstractNumId w:val="15"/>
  </w:num>
  <w:num w:numId="22">
    <w:abstractNumId w:val="23"/>
  </w:num>
  <w:num w:numId="23">
    <w:abstractNumId w:val="7"/>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541C5D"/>
    <w:rsid w:val="00045249"/>
    <w:rsid w:val="00085AA5"/>
    <w:rsid w:val="000F6184"/>
    <w:rsid w:val="001A178C"/>
    <w:rsid w:val="001A5EC3"/>
    <w:rsid w:val="001B3481"/>
    <w:rsid w:val="001C714D"/>
    <w:rsid w:val="00263502"/>
    <w:rsid w:val="002751E6"/>
    <w:rsid w:val="0033534E"/>
    <w:rsid w:val="0034608B"/>
    <w:rsid w:val="003630B3"/>
    <w:rsid w:val="00367CA5"/>
    <w:rsid w:val="00391C85"/>
    <w:rsid w:val="00395958"/>
    <w:rsid w:val="00447E3B"/>
    <w:rsid w:val="00487263"/>
    <w:rsid w:val="004F3D8A"/>
    <w:rsid w:val="00541C5D"/>
    <w:rsid w:val="005C024D"/>
    <w:rsid w:val="005F0E3B"/>
    <w:rsid w:val="0060577D"/>
    <w:rsid w:val="006642C4"/>
    <w:rsid w:val="006862B1"/>
    <w:rsid w:val="00754941"/>
    <w:rsid w:val="007909BA"/>
    <w:rsid w:val="007B3DA3"/>
    <w:rsid w:val="007D17A1"/>
    <w:rsid w:val="00813ECB"/>
    <w:rsid w:val="008C2E5A"/>
    <w:rsid w:val="008F704D"/>
    <w:rsid w:val="009205B2"/>
    <w:rsid w:val="00970101"/>
    <w:rsid w:val="009706F1"/>
    <w:rsid w:val="00A12852"/>
    <w:rsid w:val="00A333E3"/>
    <w:rsid w:val="00A3574D"/>
    <w:rsid w:val="00A76C23"/>
    <w:rsid w:val="00AE6B31"/>
    <w:rsid w:val="00B62FCF"/>
    <w:rsid w:val="00B952F9"/>
    <w:rsid w:val="00BF333D"/>
    <w:rsid w:val="00C64C1E"/>
    <w:rsid w:val="00C770B7"/>
    <w:rsid w:val="00C9068C"/>
    <w:rsid w:val="00CA10EC"/>
    <w:rsid w:val="00CA3415"/>
    <w:rsid w:val="00CA65FD"/>
    <w:rsid w:val="00D04CEF"/>
    <w:rsid w:val="00D34E34"/>
    <w:rsid w:val="00D91DEC"/>
    <w:rsid w:val="00D934D5"/>
    <w:rsid w:val="00DA54D3"/>
    <w:rsid w:val="00DA7A54"/>
    <w:rsid w:val="00E27FBC"/>
    <w:rsid w:val="00E721CC"/>
    <w:rsid w:val="00EE6370"/>
    <w:rsid w:val="00FC2F19"/>
    <w:rsid w:val="00FF3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新細明體"/>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0" w:line="288" w:lineRule="auto"/>
    </w:pPr>
    <w:rPr>
      <w:rFonts w:eastAsia="Segoe U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mbria" w:eastAsia="新細明體" w:hAnsi="Cambria" w:cs="Times New Roman"/>
      <w:sz w:val="18"/>
      <w:szCs w:val="18"/>
    </w:rPr>
  </w:style>
  <w:style w:type="character" w:customStyle="1" w:styleId="a4">
    <w:name w:val="頁首 字元"/>
    <w:basedOn w:val="a0"/>
    <w:qFormat/>
    <w:rPr>
      <w:sz w:val="20"/>
      <w:szCs w:val="20"/>
    </w:rPr>
  </w:style>
  <w:style w:type="character" w:customStyle="1" w:styleId="a5">
    <w:name w:val="頁尾 字元"/>
    <w:basedOn w:val="a0"/>
    <w:uiPriority w:val="99"/>
    <w:qFormat/>
    <w:rPr>
      <w:sz w:val="20"/>
      <w:szCs w:val="20"/>
    </w:rPr>
  </w:style>
  <w:style w:type="character" w:customStyle="1" w:styleId="a6">
    <w:name w:val="本文縮排 字元"/>
    <w:basedOn w:val="a0"/>
    <w:qFormat/>
    <w:rPr>
      <w:rFonts w:ascii="Times New Roman" w:eastAsia="標楷體" w:hAnsi="Times New Roman" w:cs="Times New Roman"/>
      <w:sz w:val="32"/>
      <w:szCs w:val="20"/>
    </w:rPr>
  </w:style>
  <w:style w:type="character" w:customStyle="1" w:styleId="ListLabel1">
    <w:name w:val="ListLabel 1"/>
    <w:qFormat/>
    <w:rPr>
      <w:rFonts w:ascii="Times New Roman" w:hAnsi="Times New Roman"/>
      <w:sz w:val="28"/>
      <w:lang w:val="en-US"/>
    </w:rPr>
  </w:style>
  <w:style w:type="character" w:customStyle="1" w:styleId="ListLabel2">
    <w:name w:val="ListLabel 2"/>
    <w:qFormat/>
    <w:rPr>
      <w:rFonts w:ascii="Times New Roman" w:hAnsi="Times New Roman"/>
      <w:b/>
      <w:bCs w:val="0"/>
      <w:sz w:val="28"/>
    </w:rPr>
  </w:style>
  <w:style w:type="character" w:customStyle="1" w:styleId="ListLabel3">
    <w:name w:val="ListLabel 3"/>
    <w:qFormat/>
    <w:rPr>
      <w:color w:val="000000"/>
      <w:sz w:val="28"/>
    </w:rPr>
  </w:style>
  <w:style w:type="character" w:customStyle="1" w:styleId="ListLabel4">
    <w:name w:val="ListLabel 4"/>
    <w:qFormat/>
    <w:rPr>
      <w:rFonts w:ascii="Times New Roman" w:eastAsia="標楷體" w:hAnsi="Times New Roman" w:cs="新細明體"/>
      <w:color w:val="000000"/>
      <w:sz w:val="28"/>
    </w:rPr>
  </w:style>
  <w:style w:type="character" w:customStyle="1" w:styleId="ListLabel5">
    <w:name w:val="ListLabel 5"/>
    <w:qFormat/>
    <w:rPr>
      <w:rFonts w:ascii="Times New Roman" w:eastAsia="標楷體" w:hAnsi="Times New Roman" w:cs="新細明體"/>
      <w:color w:val="000000"/>
      <w:sz w:val="28"/>
    </w:rPr>
  </w:style>
  <w:style w:type="character" w:customStyle="1" w:styleId="ListLabel6">
    <w:name w:val="ListLabel 6"/>
    <w:qFormat/>
    <w:rPr>
      <w:rFonts w:ascii="Times New Roman" w:eastAsia="標楷體" w:hAnsi="Times New Roman" w:cs="新細明體"/>
      <w:color w:val="000000"/>
      <w:sz w:val="28"/>
    </w:rPr>
  </w:style>
  <w:style w:type="character" w:customStyle="1" w:styleId="ListLabel7">
    <w:name w:val="ListLabel 7"/>
    <w:qFormat/>
    <w:rPr>
      <w:rFonts w:ascii="Times New Roman" w:eastAsia="標楷體" w:hAnsi="Times New Roman" w:cs="新細明體"/>
      <w:color w:val="000000"/>
      <w:sz w:val="28"/>
    </w:rPr>
  </w:style>
  <w:style w:type="character" w:customStyle="1" w:styleId="ListLabel8">
    <w:name w:val="ListLabel 8"/>
    <w:qFormat/>
    <w:rPr>
      <w:rFonts w:ascii="Times New Roman" w:eastAsia="標楷體" w:hAnsi="Times New Roman" w:cs="新細明體"/>
      <w:color w:val="000000"/>
      <w:sz w:val="28"/>
    </w:rPr>
  </w:style>
  <w:style w:type="character" w:customStyle="1" w:styleId="ListLabel9">
    <w:name w:val="ListLabel 9"/>
    <w:qFormat/>
    <w:rPr>
      <w:rFonts w:ascii="Times New Roman" w:eastAsia="標楷體" w:hAnsi="Times New Roman" w:cs="新細明體"/>
      <w:color w:val="000000"/>
      <w:sz w:val="28"/>
    </w:rPr>
  </w:style>
  <w:style w:type="character" w:customStyle="1" w:styleId="ListLabel10">
    <w:name w:val="ListLabel 10"/>
    <w:qFormat/>
    <w:rPr>
      <w:rFonts w:ascii="Times New Roman" w:eastAsia="標楷體" w:hAnsi="Times New Roman" w:cs="新細明體"/>
      <w:color w:val="000000"/>
      <w:sz w:val="28"/>
    </w:rPr>
  </w:style>
  <w:style w:type="character" w:customStyle="1" w:styleId="ListLabel11">
    <w:name w:val="ListLabel 11"/>
    <w:qFormat/>
    <w:rPr>
      <w:rFonts w:ascii="Times New Roman" w:eastAsia="標楷體" w:hAnsi="Times New Roman" w:cs="新細明體"/>
      <w:color w:val="000000"/>
      <w:sz w:val="28"/>
    </w:rPr>
  </w:style>
  <w:style w:type="character" w:customStyle="1" w:styleId="ListLabel12">
    <w:name w:val="ListLabel 12"/>
    <w:qFormat/>
    <w:rPr>
      <w:rFonts w:ascii="Times New Roman" w:eastAsia="標楷體" w:hAnsi="Times New Roman" w:cs="新細明體"/>
      <w:color w:val="000000"/>
      <w:sz w:val="28"/>
    </w:rPr>
  </w:style>
  <w:style w:type="character" w:customStyle="1" w:styleId="ListLabel13">
    <w:name w:val="ListLabel 13"/>
    <w:qFormat/>
    <w:rPr>
      <w:rFonts w:eastAsia="標楷體" w:cs="新細明體"/>
      <w:color w:val="000000"/>
      <w:sz w:val="28"/>
    </w:rPr>
  </w:style>
  <w:style w:type="character" w:customStyle="1" w:styleId="ListLabel14">
    <w:name w:val="ListLabel 14"/>
    <w:qFormat/>
    <w:rPr>
      <w:rFonts w:ascii="Times New Roman" w:eastAsia="標楷體" w:hAnsi="Times New Roman" w:cs="新細明體"/>
      <w:color w:val="000000"/>
      <w:sz w:val="28"/>
    </w:rPr>
  </w:style>
  <w:style w:type="character" w:customStyle="1" w:styleId="ListLabel15">
    <w:name w:val="ListLabel 15"/>
    <w:qFormat/>
    <w:rPr>
      <w:rFonts w:eastAsia="標楷體" w:cs="新細明體"/>
      <w:color w:val="000000"/>
      <w:sz w:val="28"/>
    </w:rPr>
  </w:style>
  <w:style w:type="character" w:customStyle="1" w:styleId="ListLabel16">
    <w:name w:val="ListLabel 16"/>
    <w:qFormat/>
    <w:rPr>
      <w:rFonts w:eastAsia="標楷體" w:cs="新細明體"/>
      <w:color w:val="000000"/>
      <w:sz w:val="28"/>
    </w:rPr>
  </w:style>
  <w:style w:type="character" w:customStyle="1" w:styleId="ListLabel17">
    <w:name w:val="ListLabel 17"/>
    <w:qFormat/>
    <w:rPr>
      <w:rFonts w:ascii="Times New Roman" w:eastAsia="標楷體" w:hAnsi="Times New Roman" w:cs="新細明體"/>
      <w:color w:val="000000"/>
      <w:sz w:val="28"/>
    </w:rPr>
  </w:style>
  <w:style w:type="character" w:customStyle="1" w:styleId="ListLabel18">
    <w:name w:val="ListLabel 18"/>
    <w:qFormat/>
    <w:rPr>
      <w:rFonts w:ascii="Times New Roman" w:eastAsia="標楷體" w:hAnsi="Times New Roman" w:cs="新細明體"/>
      <w:color w:val="000000"/>
      <w:sz w:val="28"/>
    </w:rPr>
  </w:style>
  <w:style w:type="character" w:customStyle="1" w:styleId="ListLabel19">
    <w:name w:val="ListLabel 19"/>
    <w:qFormat/>
    <w:rPr>
      <w:rFonts w:ascii="Times New Roman" w:eastAsia="標楷體" w:hAnsi="Times New Roman" w:cs="新細明體"/>
      <w:color w:val="000000"/>
      <w:sz w:val="28"/>
    </w:rPr>
  </w:style>
  <w:style w:type="character" w:customStyle="1" w:styleId="ListLabel20">
    <w:name w:val="ListLabel 20"/>
    <w:qFormat/>
    <w:rPr>
      <w:rFonts w:ascii="Times New Roman" w:eastAsia="標楷體" w:hAnsi="Times New Roman" w:cs="新細明體"/>
      <w:color w:val="000000"/>
      <w:sz w:val="28"/>
    </w:rPr>
  </w:style>
  <w:style w:type="character" w:customStyle="1" w:styleId="ListLabel21">
    <w:name w:val="ListLabel 21"/>
    <w:qFormat/>
    <w:rPr>
      <w:rFonts w:ascii="Times New Roman" w:eastAsia="標楷體" w:hAnsi="Times New Roman" w:cs="新細明體"/>
      <w:color w:val="000000"/>
      <w:sz w:val="28"/>
    </w:rPr>
  </w:style>
  <w:style w:type="character" w:customStyle="1" w:styleId="ListLabel22">
    <w:name w:val="ListLabel 22"/>
    <w:qFormat/>
    <w:rPr>
      <w:rFonts w:ascii="Times New Roman" w:eastAsia="標楷體" w:hAnsi="Times New Roman" w:cs="新細明體"/>
      <w:color w:val="000000"/>
      <w:sz w:val="28"/>
    </w:rPr>
  </w:style>
  <w:style w:type="character" w:customStyle="1" w:styleId="ListLabel23">
    <w:name w:val="ListLabel 23"/>
    <w:qFormat/>
    <w:rPr>
      <w:rFonts w:ascii="Times New Roman" w:eastAsia="標楷體" w:hAnsi="Times New Roman" w:cs="新細明體"/>
      <w:color w:val="000000"/>
      <w:sz w:val="28"/>
    </w:rPr>
  </w:style>
  <w:style w:type="character" w:customStyle="1" w:styleId="ListLabel24">
    <w:name w:val="ListLabel 24"/>
    <w:qFormat/>
    <w:rPr>
      <w:rFonts w:ascii="Times New Roman" w:hAnsi="Times New Roman"/>
      <w:sz w:val="28"/>
      <w:lang w:val="en-US"/>
    </w:rPr>
  </w:style>
  <w:style w:type="character" w:customStyle="1" w:styleId="ListLabel25">
    <w:name w:val="ListLabel 25"/>
    <w:qFormat/>
    <w:rPr>
      <w:rFonts w:ascii="Times New Roman" w:hAnsi="Times New Roman"/>
      <w:b/>
      <w:bCs w:val="0"/>
      <w:sz w:val="28"/>
    </w:rPr>
  </w:style>
  <w:style w:type="character" w:customStyle="1" w:styleId="ListLabel26">
    <w:name w:val="ListLabel 26"/>
    <w:qFormat/>
    <w:rPr>
      <w:rFonts w:ascii="Times New Roman" w:eastAsia="標楷體" w:hAnsi="Times New Roman" w:cs="新細明體"/>
      <w:color w:val="000000"/>
      <w:sz w:val="28"/>
    </w:rPr>
  </w:style>
  <w:style w:type="character" w:customStyle="1" w:styleId="ListLabel27">
    <w:name w:val="ListLabel 27"/>
    <w:qFormat/>
    <w:rPr>
      <w:rFonts w:ascii="Times New Roman" w:eastAsia="標楷體" w:hAnsi="Times New Roman" w:cs="新細明體"/>
      <w:color w:val="000000"/>
      <w:sz w:val="28"/>
    </w:rPr>
  </w:style>
  <w:style w:type="character" w:customStyle="1" w:styleId="ListLabel28">
    <w:name w:val="ListLabel 28"/>
    <w:qFormat/>
    <w:rPr>
      <w:rFonts w:ascii="Times New Roman" w:eastAsia="標楷體" w:hAnsi="Times New Roman" w:cs="新細明體"/>
      <w:color w:val="000000"/>
      <w:sz w:val="28"/>
    </w:rPr>
  </w:style>
  <w:style w:type="character" w:customStyle="1" w:styleId="ListLabel29">
    <w:name w:val="ListLabel 29"/>
    <w:qFormat/>
    <w:rPr>
      <w:rFonts w:ascii="Times New Roman" w:eastAsia="標楷體" w:hAnsi="Times New Roman" w:cs="新細明體"/>
      <w:color w:val="000000"/>
      <w:sz w:val="28"/>
    </w:rPr>
  </w:style>
  <w:style w:type="character" w:customStyle="1" w:styleId="ListLabel30">
    <w:name w:val="ListLabel 30"/>
    <w:qFormat/>
    <w:rPr>
      <w:rFonts w:ascii="Times New Roman" w:eastAsia="標楷體" w:hAnsi="Times New Roman" w:cs="新細明體"/>
      <w:color w:val="000000"/>
      <w:sz w:val="28"/>
    </w:rPr>
  </w:style>
  <w:style w:type="character" w:customStyle="1" w:styleId="ListLabel31">
    <w:name w:val="ListLabel 31"/>
    <w:qFormat/>
    <w:rPr>
      <w:rFonts w:ascii="Times New Roman" w:eastAsia="標楷體" w:hAnsi="Times New Roman" w:cs="新細明體"/>
      <w:color w:val="000000"/>
      <w:sz w:val="28"/>
    </w:rPr>
  </w:style>
  <w:style w:type="character" w:customStyle="1" w:styleId="ListLabel32">
    <w:name w:val="ListLabel 32"/>
    <w:qFormat/>
    <w:rPr>
      <w:rFonts w:ascii="Times New Roman" w:eastAsia="標楷體" w:hAnsi="Times New Roman" w:cs="新細明體"/>
      <w:color w:val="000000"/>
      <w:sz w:val="28"/>
    </w:rPr>
  </w:style>
  <w:style w:type="character" w:customStyle="1" w:styleId="ListLabel33">
    <w:name w:val="ListLabel 33"/>
    <w:qFormat/>
    <w:rPr>
      <w:rFonts w:ascii="Times New Roman" w:eastAsia="標楷體" w:hAnsi="Times New Roman" w:cs="新細明體"/>
      <w:color w:val="000000"/>
      <w:sz w:val="28"/>
    </w:rPr>
  </w:style>
  <w:style w:type="character" w:customStyle="1" w:styleId="ListLabel34">
    <w:name w:val="ListLabel 34"/>
    <w:qFormat/>
    <w:rPr>
      <w:rFonts w:ascii="Times New Roman" w:eastAsia="標楷體" w:hAnsi="Times New Roman" w:cs="新細明體"/>
      <w:color w:val="000000"/>
      <w:sz w:val="28"/>
    </w:rPr>
  </w:style>
  <w:style w:type="character" w:customStyle="1" w:styleId="ListLabel35">
    <w:name w:val="ListLabel 35"/>
    <w:qFormat/>
    <w:rPr>
      <w:rFonts w:ascii="Times New Roman" w:eastAsia="標楷體" w:hAnsi="Times New Roman" w:cs="新細明體"/>
      <w:color w:val="000000"/>
      <w:sz w:val="28"/>
    </w:rPr>
  </w:style>
  <w:style w:type="character" w:customStyle="1" w:styleId="ListLabel36">
    <w:name w:val="ListLabel 36"/>
    <w:qFormat/>
    <w:rPr>
      <w:rFonts w:ascii="Times New Roman" w:eastAsia="標楷體" w:hAnsi="Times New Roman" w:cs="新細明體"/>
      <w:color w:val="000000"/>
      <w:sz w:val="28"/>
    </w:rPr>
  </w:style>
  <w:style w:type="character" w:customStyle="1" w:styleId="ListLabel37">
    <w:name w:val="ListLabel 37"/>
    <w:qFormat/>
    <w:rPr>
      <w:rFonts w:ascii="Times New Roman" w:eastAsia="標楷體" w:hAnsi="Times New Roman" w:cs="新細明體"/>
      <w:color w:val="000000"/>
      <w:sz w:val="28"/>
    </w:rPr>
  </w:style>
  <w:style w:type="character" w:customStyle="1" w:styleId="ListLabel38">
    <w:name w:val="ListLabel 38"/>
    <w:qFormat/>
    <w:rPr>
      <w:rFonts w:ascii="Times New Roman" w:eastAsia="標楷體" w:hAnsi="Times New Roman" w:cs="新細明體"/>
      <w:color w:val="000000"/>
      <w:sz w:val="28"/>
    </w:rPr>
  </w:style>
  <w:style w:type="character" w:customStyle="1" w:styleId="ListLabel39">
    <w:name w:val="ListLabel 39"/>
    <w:qFormat/>
    <w:rPr>
      <w:rFonts w:ascii="Times New Roman" w:eastAsia="標楷體" w:hAnsi="Times New Roman" w:cs="新細明體"/>
      <w:color w:val="000000"/>
      <w:sz w:val="28"/>
    </w:rPr>
  </w:style>
  <w:style w:type="character" w:customStyle="1" w:styleId="ListLabel40">
    <w:name w:val="ListLabel 40"/>
    <w:qFormat/>
    <w:rPr>
      <w:rFonts w:ascii="Times New Roman" w:eastAsia="標楷體" w:hAnsi="Times New Roman" w:cs="新細明體"/>
      <w:color w:val="000000"/>
      <w:sz w:val="28"/>
    </w:rPr>
  </w:style>
  <w:style w:type="character" w:customStyle="1" w:styleId="ListLabel41">
    <w:name w:val="ListLabel 41"/>
    <w:qFormat/>
    <w:rPr>
      <w:rFonts w:ascii="Times New Roman" w:eastAsia="標楷體" w:hAnsi="Times New Roman" w:cs="新細明體"/>
      <w:color w:val="000000"/>
      <w:sz w:val="28"/>
    </w:rPr>
  </w:style>
  <w:style w:type="character" w:customStyle="1" w:styleId="ListLabel42">
    <w:name w:val="ListLabel 42"/>
    <w:qFormat/>
    <w:rPr>
      <w:rFonts w:ascii="Times New Roman" w:eastAsia="標楷體" w:hAnsi="Times New Roman" w:cs="新細明體"/>
      <w:color w:val="000000"/>
      <w:sz w:val="28"/>
    </w:rPr>
  </w:style>
  <w:style w:type="character" w:customStyle="1" w:styleId="ListLabel43">
    <w:name w:val="ListLabel 43"/>
    <w:qFormat/>
    <w:rPr>
      <w:rFonts w:ascii="Times New Roman" w:hAnsi="Times New Roman"/>
      <w:sz w:val="28"/>
      <w:lang w:val="en-US"/>
    </w:rPr>
  </w:style>
  <w:style w:type="character" w:customStyle="1" w:styleId="ListLabel44">
    <w:name w:val="ListLabel 44"/>
    <w:qFormat/>
    <w:rPr>
      <w:rFonts w:ascii="Times New Roman" w:hAnsi="Times New Roman"/>
      <w:b/>
      <w:bCs w:val="0"/>
      <w:sz w:val="28"/>
    </w:rPr>
  </w:style>
  <w:style w:type="character" w:customStyle="1" w:styleId="ListLabel45">
    <w:name w:val="ListLabel 45"/>
    <w:qFormat/>
    <w:rPr>
      <w:rFonts w:ascii="Times New Roman" w:eastAsia="標楷體" w:hAnsi="Times New Roman" w:cs="新細明體"/>
      <w:color w:val="000000"/>
      <w:sz w:val="28"/>
    </w:rPr>
  </w:style>
  <w:style w:type="character" w:customStyle="1" w:styleId="ListLabel46">
    <w:name w:val="ListLabel 46"/>
    <w:qFormat/>
    <w:rPr>
      <w:rFonts w:ascii="Times New Roman" w:eastAsia="標楷體" w:hAnsi="Times New Roman" w:cs="新細明體"/>
      <w:color w:val="000000"/>
      <w:sz w:val="28"/>
    </w:rPr>
  </w:style>
  <w:style w:type="character" w:customStyle="1" w:styleId="ListLabel47">
    <w:name w:val="ListLabel 47"/>
    <w:qFormat/>
    <w:rPr>
      <w:rFonts w:ascii="Times New Roman" w:eastAsia="標楷體" w:hAnsi="Times New Roman" w:cs="新細明體"/>
      <w:color w:val="000000"/>
      <w:sz w:val="28"/>
    </w:rPr>
  </w:style>
  <w:style w:type="character" w:customStyle="1" w:styleId="ListLabel48">
    <w:name w:val="ListLabel 48"/>
    <w:qFormat/>
    <w:rPr>
      <w:rFonts w:ascii="Times New Roman" w:eastAsia="標楷體" w:hAnsi="Times New Roman" w:cs="新細明體"/>
      <w:color w:val="000000"/>
      <w:sz w:val="28"/>
    </w:rPr>
  </w:style>
  <w:style w:type="character" w:customStyle="1" w:styleId="ListLabel49">
    <w:name w:val="ListLabel 49"/>
    <w:qFormat/>
    <w:rPr>
      <w:rFonts w:ascii="Times New Roman" w:eastAsia="標楷體" w:hAnsi="Times New Roman" w:cs="新細明體"/>
      <w:color w:val="000000"/>
      <w:sz w:val="28"/>
    </w:rPr>
  </w:style>
  <w:style w:type="character" w:customStyle="1" w:styleId="ListLabel50">
    <w:name w:val="ListLabel 50"/>
    <w:qFormat/>
    <w:rPr>
      <w:rFonts w:ascii="Times New Roman" w:eastAsia="標楷體" w:hAnsi="Times New Roman" w:cs="新細明體"/>
      <w:color w:val="000000"/>
      <w:sz w:val="28"/>
    </w:rPr>
  </w:style>
  <w:style w:type="character" w:customStyle="1" w:styleId="ListLabel51">
    <w:name w:val="ListLabel 51"/>
    <w:qFormat/>
    <w:rPr>
      <w:rFonts w:ascii="Times New Roman" w:eastAsia="標楷體" w:hAnsi="Times New Roman" w:cs="新細明體"/>
      <w:color w:val="000000"/>
      <w:sz w:val="28"/>
    </w:rPr>
  </w:style>
  <w:style w:type="character" w:customStyle="1" w:styleId="ListLabel52">
    <w:name w:val="ListLabel 52"/>
    <w:qFormat/>
    <w:rPr>
      <w:rFonts w:ascii="Times New Roman" w:eastAsia="標楷體" w:hAnsi="Times New Roman" w:cs="新細明體"/>
      <w:color w:val="000000"/>
      <w:sz w:val="28"/>
    </w:rPr>
  </w:style>
  <w:style w:type="character" w:customStyle="1" w:styleId="ListLabel53">
    <w:name w:val="ListLabel 53"/>
    <w:qFormat/>
    <w:rPr>
      <w:rFonts w:ascii="Times New Roman" w:eastAsia="標楷體" w:hAnsi="Times New Roman" w:cs="新細明體"/>
      <w:color w:val="000000"/>
      <w:sz w:val="28"/>
    </w:rPr>
  </w:style>
  <w:style w:type="character" w:customStyle="1" w:styleId="ListLabel54">
    <w:name w:val="ListLabel 54"/>
    <w:qFormat/>
    <w:rPr>
      <w:rFonts w:ascii="Times New Roman" w:eastAsia="標楷體" w:hAnsi="Times New Roman" w:cs="新細明體"/>
      <w:color w:val="000000"/>
      <w:sz w:val="28"/>
    </w:rPr>
  </w:style>
  <w:style w:type="character" w:customStyle="1" w:styleId="ListLabel55">
    <w:name w:val="ListLabel 55"/>
    <w:qFormat/>
    <w:rPr>
      <w:rFonts w:ascii="Times New Roman" w:eastAsia="標楷體" w:hAnsi="Times New Roman" w:cs="新細明體"/>
      <w:color w:val="000000"/>
      <w:sz w:val="28"/>
    </w:rPr>
  </w:style>
  <w:style w:type="character" w:customStyle="1" w:styleId="ListLabel56">
    <w:name w:val="ListLabel 56"/>
    <w:qFormat/>
    <w:rPr>
      <w:rFonts w:ascii="Times New Roman" w:eastAsia="標楷體" w:hAnsi="Times New Roman" w:cs="新細明體"/>
      <w:color w:val="000000"/>
      <w:sz w:val="28"/>
    </w:rPr>
  </w:style>
  <w:style w:type="character" w:customStyle="1" w:styleId="ListLabel57">
    <w:name w:val="ListLabel 57"/>
    <w:qFormat/>
    <w:rPr>
      <w:rFonts w:ascii="Times New Roman" w:eastAsia="標楷體" w:hAnsi="Times New Roman" w:cs="新細明體"/>
      <w:color w:val="000000"/>
      <w:sz w:val="28"/>
    </w:rPr>
  </w:style>
  <w:style w:type="character" w:customStyle="1" w:styleId="ListLabel58">
    <w:name w:val="ListLabel 58"/>
    <w:qFormat/>
    <w:rPr>
      <w:rFonts w:ascii="Times New Roman" w:eastAsia="標楷體" w:hAnsi="Times New Roman" w:cs="新細明體"/>
      <w:color w:val="000000"/>
      <w:sz w:val="28"/>
    </w:rPr>
  </w:style>
  <w:style w:type="character" w:customStyle="1" w:styleId="ListLabel59">
    <w:name w:val="ListLabel 59"/>
    <w:qFormat/>
    <w:rPr>
      <w:rFonts w:ascii="Times New Roman" w:eastAsia="標楷體" w:hAnsi="Times New Roman" w:cs="新細明體"/>
      <w:color w:val="000000"/>
      <w:sz w:val="28"/>
    </w:rPr>
  </w:style>
  <w:style w:type="character" w:customStyle="1" w:styleId="ListLabel60">
    <w:name w:val="ListLabel 60"/>
    <w:qFormat/>
    <w:rPr>
      <w:rFonts w:ascii="Times New Roman" w:eastAsia="標楷體" w:hAnsi="Times New Roman" w:cs="新細明體"/>
      <w:color w:val="000000"/>
      <w:sz w:val="28"/>
    </w:rPr>
  </w:style>
  <w:style w:type="character" w:customStyle="1" w:styleId="ListLabel61">
    <w:name w:val="ListLabel 61"/>
    <w:qFormat/>
    <w:rPr>
      <w:rFonts w:ascii="Times New Roman" w:eastAsia="標楷體" w:hAnsi="Times New Roman" w:cs="新細明體"/>
      <w:color w:val="000000"/>
      <w:sz w:val="28"/>
    </w:rPr>
  </w:style>
  <w:style w:type="character" w:customStyle="1" w:styleId="ListLabel62">
    <w:name w:val="ListLabel 62"/>
    <w:qFormat/>
    <w:rPr>
      <w:rFonts w:ascii="Times New Roman" w:hAnsi="Times New Roman"/>
      <w:sz w:val="28"/>
      <w:lang w:val="en-US"/>
    </w:rPr>
  </w:style>
  <w:style w:type="character" w:customStyle="1" w:styleId="ListLabel63">
    <w:name w:val="ListLabel 63"/>
    <w:qFormat/>
    <w:rPr>
      <w:rFonts w:ascii="Times New Roman" w:hAnsi="Times New Roman"/>
      <w:b/>
      <w:bCs w:val="0"/>
      <w:sz w:val="28"/>
    </w:rPr>
  </w:style>
  <w:style w:type="character" w:customStyle="1" w:styleId="ListLabel64">
    <w:name w:val="ListLabel 64"/>
    <w:qFormat/>
    <w:rPr>
      <w:rFonts w:ascii="Times New Roman" w:eastAsia="標楷體" w:hAnsi="Times New Roman" w:cs="新細明體"/>
      <w:color w:val="000000"/>
      <w:sz w:val="28"/>
    </w:rPr>
  </w:style>
  <w:style w:type="character" w:customStyle="1" w:styleId="ListLabel65">
    <w:name w:val="ListLabel 65"/>
    <w:qFormat/>
    <w:rPr>
      <w:rFonts w:ascii="Times New Roman" w:eastAsia="標楷體" w:hAnsi="Times New Roman" w:cs="新細明體"/>
      <w:color w:val="000000"/>
      <w:sz w:val="28"/>
    </w:rPr>
  </w:style>
  <w:style w:type="character" w:customStyle="1" w:styleId="ListLabel66">
    <w:name w:val="ListLabel 66"/>
    <w:qFormat/>
    <w:rPr>
      <w:rFonts w:ascii="Times New Roman" w:eastAsia="標楷體" w:hAnsi="Times New Roman" w:cs="新細明體"/>
      <w:color w:val="000000"/>
      <w:sz w:val="28"/>
    </w:rPr>
  </w:style>
  <w:style w:type="character" w:customStyle="1" w:styleId="ListLabel67">
    <w:name w:val="ListLabel 67"/>
    <w:qFormat/>
    <w:rPr>
      <w:rFonts w:ascii="Times New Roman" w:hAnsi="Times New Roman" w:cs="Times New Roman"/>
      <w:sz w:val="28"/>
      <w:szCs w:val="28"/>
    </w:rPr>
  </w:style>
  <w:style w:type="character" w:customStyle="1" w:styleId="ListLabel68">
    <w:name w:val="ListLabel 68"/>
    <w:qFormat/>
    <w:rPr>
      <w:rFonts w:ascii="Times New Roman" w:eastAsia="標楷體" w:hAnsi="Times New Roman" w:cs="新細明體"/>
      <w:color w:val="000000"/>
      <w:sz w:val="28"/>
    </w:rPr>
  </w:style>
  <w:style w:type="character" w:customStyle="1" w:styleId="ListLabel69">
    <w:name w:val="ListLabel 69"/>
    <w:qFormat/>
    <w:rPr>
      <w:rFonts w:ascii="Times New Roman" w:eastAsia="標楷體" w:hAnsi="Times New Roman" w:cs="新細明體"/>
      <w:color w:val="000000"/>
      <w:sz w:val="28"/>
    </w:rPr>
  </w:style>
  <w:style w:type="character" w:customStyle="1" w:styleId="ListLabel70">
    <w:name w:val="ListLabel 70"/>
    <w:qFormat/>
    <w:rPr>
      <w:rFonts w:ascii="Times New Roman" w:eastAsia="標楷體" w:hAnsi="Times New Roman" w:cs="新細明體"/>
      <w:color w:val="000000"/>
      <w:sz w:val="28"/>
    </w:rPr>
  </w:style>
  <w:style w:type="character" w:customStyle="1" w:styleId="ListLabel71">
    <w:name w:val="ListLabel 71"/>
    <w:qFormat/>
    <w:rPr>
      <w:rFonts w:ascii="Times New Roman" w:eastAsia="標楷體" w:hAnsi="Times New Roman" w:cs="新細明體"/>
      <w:color w:val="000000"/>
      <w:sz w:val="28"/>
    </w:rPr>
  </w:style>
  <w:style w:type="character" w:customStyle="1" w:styleId="ListLabel72">
    <w:name w:val="ListLabel 72"/>
    <w:qFormat/>
    <w:rPr>
      <w:rFonts w:ascii="Times New Roman" w:eastAsia="標楷體" w:hAnsi="Times New Roman" w:cs="新細明體"/>
      <w:color w:val="000000"/>
      <w:sz w:val="28"/>
    </w:rPr>
  </w:style>
  <w:style w:type="character" w:customStyle="1" w:styleId="ListLabel73">
    <w:name w:val="ListLabel 73"/>
    <w:qFormat/>
    <w:rPr>
      <w:rFonts w:ascii="Times New Roman" w:eastAsia="標楷體" w:hAnsi="Times New Roman" w:cs="新細明體"/>
      <w:color w:val="000000"/>
      <w:sz w:val="28"/>
    </w:rPr>
  </w:style>
  <w:style w:type="character" w:customStyle="1" w:styleId="ListLabel74">
    <w:name w:val="ListLabel 74"/>
    <w:qFormat/>
    <w:rPr>
      <w:rFonts w:ascii="Times New Roman" w:eastAsia="標楷體" w:hAnsi="Times New Roman" w:cs="新細明體"/>
      <w:color w:val="000000"/>
      <w:sz w:val="28"/>
    </w:rPr>
  </w:style>
  <w:style w:type="character" w:customStyle="1" w:styleId="ListLabel75">
    <w:name w:val="ListLabel 75"/>
    <w:qFormat/>
    <w:rPr>
      <w:rFonts w:ascii="Times New Roman" w:eastAsia="標楷體" w:hAnsi="Times New Roman" w:cs="新細明體"/>
      <w:color w:val="000000"/>
      <w:sz w:val="28"/>
    </w:rPr>
  </w:style>
  <w:style w:type="character" w:customStyle="1" w:styleId="ListLabel76">
    <w:name w:val="ListLabel 76"/>
    <w:qFormat/>
    <w:rPr>
      <w:rFonts w:ascii="Times New Roman" w:eastAsia="標楷體" w:hAnsi="Times New Roman" w:cs="新細明體"/>
      <w:color w:val="000000"/>
      <w:sz w:val="28"/>
    </w:rPr>
  </w:style>
  <w:style w:type="character" w:customStyle="1" w:styleId="ListLabel77">
    <w:name w:val="ListLabel 77"/>
    <w:qFormat/>
    <w:rPr>
      <w:rFonts w:ascii="Times New Roman" w:eastAsia="標楷體" w:hAnsi="Times New Roman" w:cs="新細明體"/>
      <w:color w:val="000000"/>
      <w:sz w:val="28"/>
    </w:rPr>
  </w:style>
  <w:style w:type="character" w:customStyle="1" w:styleId="ListLabel78">
    <w:name w:val="ListLabel 78"/>
    <w:qFormat/>
    <w:rPr>
      <w:rFonts w:ascii="Times New Roman" w:eastAsia="標楷體" w:hAnsi="Times New Roman" w:cs="新細明體"/>
      <w:color w:val="000000"/>
      <w:sz w:val="28"/>
    </w:rPr>
  </w:style>
  <w:style w:type="character" w:customStyle="1" w:styleId="ListLabel79">
    <w:name w:val="ListLabel 79"/>
    <w:qFormat/>
    <w:rPr>
      <w:rFonts w:ascii="標楷體" w:eastAsia="標楷體" w:hAnsi="標楷體" w:cs="新細明體"/>
      <w:color w:val="000000"/>
      <w:sz w:val="28"/>
    </w:rPr>
  </w:style>
  <w:style w:type="character" w:customStyle="1" w:styleId="ListLabel80">
    <w:name w:val="ListLabel 80"/>
    <w:qFormat/>
    <w:rPr>
      <w:rFonts w:ascii="Times New Roman" w:eastAsia="標楷體" w:hAnsi="Times New Roman" w:cs="新細明體"/>
      <w:color w:val="000000"/>
      <w:sz w:val="28"/>
    </w:rPr>
  </w:style>
  <w:style w:type="character" w:customStyle="1" w:styleId="ListLabel81">
    <w:name w:val="ListLabel 81"/>
    <w:qFormat/>
    <w:rPr>
      <w:rFonts w:ascii="Times New Roman" w:eastAsia="標楷體" w:hAnsi="Times New Roman" w:cs="新細明體"/>
      <w:color w:val="000000"/>
      <w:sz w:val="28"/>
    </w:rPr>
  </w:style>
  <w:style w:type="character" w:customStyle="1" w:styleId="ListLabel82">
    <w:name w:val="ListLabel 82"/>
    <w:qFormat/>
    <w:rPr>
      <w:rFonts w:ascii="Times New Roman" w:hAnsi="Times New Roman"/>
      <w:sz w:val="28"/>
      <w:lang w:val="en-US"/>
    </w:rPr>
  </w:style>
  <w:style w:type="character" w:customStyle="1" w:styleId="ListLabel83">
    <w:name w:val="ListLabel 83"/>
    <w:qFormat/>
    <w:rPr>
      <w:rFonts w:ascii="Times New Roman" w:hAnsi="Times New Roman"/>
      <w:b/>
      <w:bCs w:val="0"/>
      <w:sz w:val="28"/>
    </w:rPr>
  </w:style>
  <w:style w:type="character" w:customStyle="1" w:styleId="ListLabel84">
    <w:name w:val="ListLabel 84"/>
    <w:qFormat/>
    <w:rPr>
      <w:rFonts w:ascii="Times New Roman" w:eastAsia="標楷體" w:hAnsi="Times New Roman" w:cs="新細明體"/>
      <w:color w:val="000000"/>
      <w:sz w:val="28"/>
    </w:rPr>
  </w:style>
  <w:style w:type="character" w:customStyle="1" w:styleId="ListLabel85">
    <w:name w:val="ListLabel 85"/>
    <w:qFormat/>
    <w:rPr>
      <w:rFonts w:ascii="Times New Roman" w:eastAsia="標楷體" w:hAnsi="Times New Roman" w:cs="新細明體"/>
      <w:color w:val="000000"/>
      <w:sz w:val="28"/>
    </w:rPr>
  </w:style>
  <w:style w:type="character" w:customStyle="1" w:styleId="ListLabel86">
    <w:name w:val="ListLabel 86"/>
    <w:qFormat/>
    <w:rPr>
      <w:rFonts w:ascii="Times New Roman" w:eastAsia="標楷體" w:hAnsi="Times New Roman" w:cs="新細明體"/>
      <w:color w:val="000000"/>
      <w:sz w:val="28"/>
    </w:rPr>
  </w:style>
  <w:style w:type="character" w:customStyle="1" w:styleId="ListLabel87">
    <w:name w:val="ListLabel 87"/>
    <w:qFormat/>
    <w:rPr>
      <w:rFonts w:ascii="Times New Roman" w:hAnsi="Times New Roman" w:cs="Times New Roman"/>
      <w:sz w:val="28"/>
      <w:szCs w:val="28"/>
    </w:rPr>
  </w:style>
  <w:style w:type="character" w:customStyle="1" w:styleId="ListLabel88">
    <w:name w:val="ListLabel 88"/>
    <w:qFormat/>
    <w:rPr>
      <w:rFonts w:ascii="Times New Roman" w:eastAsia="標楷體" w:hAnsi="Times New Roman" w:cs="新細明體"/>
      <w:color w:val="000000"/>
      <w:sz w:val="28"/>
    </w:rPr>
  </w:style>
  <w:style w:type="character" w:customStyle="1" w:styleId="ListLabel89">
    <w:name w:val="ListLabel 89"/>
    <w:qFormat/>
    <w:rPr>
      <w:rFonts w:ascii="Times New Roman" w:eastAsia="標楷體" w:hAnsi="Times New Roman" w:cs="新細明體"/>
      <w:color w:val="000000"/>
      <w:sz w:val="28"/>
    </w:rPr>
  </w:style>
  <w:style w:type="character" w:customStyle="1" w:styleId="ListLabel90">
    <w:name w:val="ListLabel 90"/>
    <w:qFormat/>
    <w:rPr>
      <w:rFonts w:ascii="Times New Roman" w:eastAsia="標楷體" w:hAnsi="Times New Roman" w:cs="新細明體"/>
      <w:color w:val="000000"/>
      <w:sz w:val="28"/>
    </w:rPr>
  </w:style>
  <w:style w:type="character" w:customStyle="1" w:styleId="ListLabel91">
    <w:name w:val="ListLabel 91"/>
    <w:qFormat/>
    <w:rPr>
      <w:rFonts w:ascii="Times New Roman" w:eastAsia="標楷體" w:hAnsi="Times New Roman" w:cs="新細明體"/>
      <w:color w:val="000000"/>
      <w:sz w:val="28"/>
    </w:rPr>
  </w:style>
  <w:style w:type="character" w:customStyle="1" w:styleId="ListLabel92">
    <w:name w:val="ListLabel 92"/>
    <w:qFormat/>
    <w:rPr>
      <w:rFonts w:ascii="Times New Roman" w:eastAsia="標楷體" w:hAnsi="Times New Roman" w:cs="新細明體"/>
      <w:color w:val="000000"/>
      <w:sz w:val="28"/>
    </w:rPr>
  </w:style>
  <w:style w:type="character" w:customStyle="1" w:styleId="ListLabel93">
    <w:name w:val="ListLabel 93"/>
    <w:qFormat/>
    <w:rPr>
      <w:rFonts w:ascii="Times New Roman" w:eastAsia="標楷體" w:hAnsi="Times New Roman" w:cs="新細明體"/>
      <w:color w:val="000000"/>
      <w:sz w:val="28"/>
    </w:rPr>
  </w:style>
  <w:style w:type="character" w:customStyle="1" w:styleId="ListLabel94">
    <w:name w:val="ListLabel 94"/>
    <w:qFormat/>
    <w:rPr>
      <w:rFonts w:ascii="Times New Roman" w:eastAsia="標楷體" w:hAnsi="Times New Roman" w:cs="新細明體"/>
      <w:color w:val="000000"/>
      <w:sz w:val="28"/>
    </w:rPr>
  </w:style>
  <w:style w:type="character" w:customStyle="1" w:styleId="ListLabel95">
    <w:name w:val="ListLabel 95"/>
    <w:qFormat/>
    <w:rPr>
      <w:rFonts w:ascii="Times New Roman" w:eastAsia="標楷體" w:hAnsi="Times New Roman" w:cs="新細明體"/>
      <w:color w:val="000000"/>
      <w:sz w:val="28"/>
    </w:rPr>
  </w:style>
  <w:style w:type="character" w:customStyle="1" w:styleId="ListLabel96">
    <w:name w:val="ListLabel 96"/>
    <w:qFormat/>
    <w:rPr>
      <w:rFonts w:ascii="Times New Roman" w:eastAsia="標楷體" w:hAnsi="Times New Roman" w:cs="新細明體"/>
      <w:color w:val="000000"/>
      <w:sz w:val="28"/>
    </w:rPr>
  </w:style>
  <w:style w:type="character" w:customStyle="1" w:styleId="ListLabel97">
    <w:name w:val="ListLabel 97"/>
    <w:qFormat/>
    <w:rPr>
      <w:rFonts w:ascii="Times New Roman" w:eastAsia="標楷體" w:hAnsi="Times New Roman" w:cs="新細明體"/>
      <w:color w:val="000000"/>
      <w:sz w:val="28"/>
    </w:rPr>
  </w:style>
  <w:style w:type="character" w:customStyle="1" w:styleId="ListLabel98">
    <w:name w:val="ListLabel 98"/>
    <w:qFormat/>
    <w:rPr>
      <w:rFonts w:ascii="Times New Roman" w:eastAsia="標楷體" w:hAnsi="Times New Roman" w:cs="新細明體"/>
      <w:color w:val="000000"/>
      <w:sz w:val="28"/>
    </w:rPr>
  </w:style>
  <w:style w:type="character" w:customStyle="1" w:styleId="ListLabel99">
    <w:name w:val="ListLabel 99"/>
    <w:qFormat/>
    <w:rPr>
      <w:rFonts w:ascii="標楷體" w:eastAsia="標楷體" w:hAnsi="標楷體" w:cs="新細明體"/>
      <w:color w:val="000000"/>
      <w:sz w:val="28"/>
    </w:rPr>
  </w:style>
  <w:style w:type="character" w:customStyle="1" w:styleId="ListLabel100">
    <w:name w:val="ListLabel 100"/>
    <w:qFormat/>
    <w:rPr>
      <w:rFonts w:ascii="Times New Roman" w:eastAsia="標楷體" w:hAnsi="Times New Roman" w:cs="新細明體"/>
      <w:color w:val="000000"/>
      <w:sz w:val="28"/>
    </w:rPr>
  </w:style>
  <w:style w:type="character" w:customStyle="1" w:styleId="ListLabel101">
    <w:name w:val="ListLabel 101"/>
    <w:qFormat/>
    <w:rPr>
      <w:rFonts w:ascii="Times New Roman" w:eastAsia="標楷體" w:hAnsi="Times New Roman" w:cs="新細明體"/>
      <w:color w:val="000000"/>
      <w:sz w:val="28"/>
    </w:rPr>
  </w:style>
  <w:style w:type="character" w:customStyle="1" w:styleId="WW8Num10z0">
    <w:name w:val="WW8Num10z0"/>
    <w:qFormat/>
    <w:rPr>
      <w:rFonts w:ascii="標楷體" w:eastAsia="標楷體" w:hAnsi="標楷體" w:cs="標楷體"/>
      <w:color w:val="000000"/>
      <w:sz w:val="28"/>
      <w:szCs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rPr>
      <w:rFonts w:ascii="標楷體" w:hAnsi="標楷體" w:cs="標楷體"/>
    </w:rPr>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ListLabel102">
    <w:name w:val="ListLabel 102"/>
    <w:qFormat/>
    <w:rPr>
      <w:rFonts w:ascii="Times New Roman" w:hAnsi="Times New Roman"/>
      <w:sz w:val="28"/>
      <w:lang w:val="en-US"/>
    </w:rPr>
  </w:style>
  <w:style w:type="character" w:customStyle="1" w:styleId="ListLabel103">
    <w:name w:val="ListLabel 103"/>
    <w:qFormat/>
    <w:rPr>
      <w:rFonts w:ascii="Times New Roman" w:hAnsi="Times New Roman"/>
      <w:b/>
      <w:bCs w:val="0"/>
      <w:sz w:val="28"/>
    </w:rPr>
  </w:style>
  <w:style w:type="character" w:customStyle="1" w:styleId="ListLabel104">
    <w:name w:val="ListLabel 104"/>
    <w:qFormat/>
    <w:rPr>
      <w:rFonts w:ascii="Times New Roman" w:eastAsia="標楷體" w:hAnsi="Times New Roman" w:cs="新細明體"/>
      <w:color w:val="000000"/>
      <w:sz w:val="28"/>
    </w:rPr>
  </w:style>
  <w:style w:type="character" w:customStyle="1" w:styleId="ListLabel105">
    <w:name w:val="ListLabel 105"/>
    <w:qFormat/>
    <w:rPr>
      <w:rFonts w:ascii="Times New Roman" w:eastAsia="標楷體" w:hAnsi="Times New Roman" w:cs="新細明體"/>
      <w:color w:val="000000"/>
      <w:sz w:val="28"/>
    </w:rPr>
  </w:style>
  <w:style w:type="character" w:customStyle="1" w:styleId="ListLabel106">
    <w:name w:val="ListLabel 106"/>
    <w:qFormat/>
    <w:rPr>
      <w:rFonts w:ascii="Times New Roman" w:eastAsia="標楷體" w:hAnsi="Times New Roman" w:cs="新細明體"/>
      <w:color w:val="000000"/>
      <w:sz w:val="28"/>
    </w:rPr>
  </w:style>
  <w:style w:type="character" w:customStyle="1" w:styleId="ListLabel107">
    <w:name w:val="ListLabel 107"/>
    <w:qFormat/>
    <w:rPr>
      <w:rFonts w:ascii="Times New Roman" w:hAnsi="Times New Roman" w:cs="Times New Roman"/>
      <w:sz w:val="28"/>
      <w:szCs w:val="28"/>
    </w:rPr>
  </w:style>
  <w:style w:type="character" w:customStyle="1" w:styleId="ListLabel108">
    <w:name w:val="ListLabel 108"/>
    <w:qFormat/>
    <w:rPr>
      <w:rFonts w:ascii="Times New Roman" w:eastAsia="標楷體" w:hAnsi="Times New Roman" w:cs="新細明體"/>
      <w:color w:val="000000"/>
      <w:sz w:val="28"/>
    </w:rPr>
  </w:style>
  <w:style w:type="character" w:customStyle="1" w:styleId="ListLabel109">
    <w:name w:val="ListLabel 109"/>
    <w:qFormat/>
    <w:rPr>
      <w:rFonts w:ascii="Times New Roman" w:eastAsia="標楷體" w:hAnsi="Times New Roman" w:cs="新細明體"/>
      <w:color w:val="000000"/>
      <w:sz w:val="28"/>
    </w:rPr>
  </w:style>
  <w:style w:type="character" w:customStyle="1" w:styleId="ListLabel110">
    <w:name w:val="ListLabel 110"/>
    <w:qFormat/>
    <w:rPr>
      <w:rFonts w:ascii="Times New Roman" w:eastAsia="標楷體" w:hAnsi="Times New Roman" w:cs="新細明體"/>
      <w:color w:val="000000"/>
      <w:sz w:val="28"/>
    </w:rPr>
  </w:style>
  <w:style w:type="character" w:customStyle="1" w:styleId="ListLabel111">
    <w:name w:val="ListLabel 111"/>
    <w:qFormat/>
    <w:rPr>
      <w:rFonts w:ascii="Times New Roman" w:eastAsia="標楷體" w:hAnsi="Times New Roman" w:cs="新細明體"/>
      <w:color w:val="000000"/>
      <w:sz w:val="28"/>
    </w:rPr>
  </w:style>
  <w:style w:type="character" w:customStyle="1" w:styleId="ListLabel112">
    <w:name w:val="ListLabel 112"/>
    <w:qFormat/>
    <w:rPr>
      <w:rFonts w:ascii="Times New Roman" w:eastAsia="標楷體" w:hAnsi="Times New Roman" w:cs="新細明體"/>
      <w:color w:val="000000"/>
      <w:sz w:val="28"/>
    </w:rPr>
  </w:style>
  <w:style w:type="character" w:customStyle="1" w:styleId="ListLabel113">
    <w:name w:val="ListLabel 113"/>
    <w:qFormat/>
    <w:rPr>
      <w:rFonts w:ascii="Times New Roman" w:eastAsia="標楷體" w:hAnsi="Times New Roman" w:cs="新細明體"/>
      <w:color w:val="000000"/>
      <w:sz w:val="28"/>
    </w:rPr>
  </w:style>
  <w:style w:type="character" w:customStyle="1" w:styleId="ListLabel114">
    <w:name w:val="ListLabel 114"/>
    <w:qFormat/>
    <w:rPr>
      <w:rFonts w:ascii="Times New Roman" w:eastAsia="標楷體" w:hAnsi="Times New Roman" w:cs="新細明體"/>
      <w:color w:val="000000"/>
      <w:sz w:val="28"/>
    </w:rPr>
  </w:style>
  <w:style w:type="character" w:customStyle="1" w:styleId="ListLabel115">
    <w:name w:val="ListLabel 115"/>
    <w:qFormat/>
    <w:rPr>
      <w:rFonts w:ascii="Times New Roman" w:eastAsia="標楷體" w:hAnsi="Times New Roman" w:cs="新細明體"/>
      <w:color w:val="000000"/>
      <w:sz w:val="28"/>
    </w:rPr>
  </w:style>
  <w:style w:type="character" w:customStyle="1" w:styleId="ListLabel116">
    <w:name w:val="ListLabel 116"/>
    <w:qFormat/>
    <w:rPr>
      <w:rFonts w:ascii="Times New Roman" w:eastAsia="標楷體" w:hAnsi="Times New Roman" w:cs="新細明體"/>
      <w:color w:val="000000"/>
      <w:sz w:val="28"/>
    </w:rPr>
  </w:style>
  <w:style w:type="character" w:customStyle="1" w:styleId="ListLabel117">
    <w:name w:val="ListLabel 117"/>
    <w:qFormat/>
    <w:rPr>
      <w:rFonts w:ascii="Times New Roman" w:eastAsia="標楷體" w:hAnsi="Times New Roman" w:cs="新細明體"/>
      <w:color w:val="000000"/>
      <w:sz w:val="28"/>
    </w:rPr>
  </w:style>
  <w:style w:type="character" w:customStyle="1" w:styleId="ListLabel118">
    <w:name w:val="ListLabel 118"/>
    <w:qFormat/>
    <w:rPr>
      <w:rFonts w:ascii="Times New Roman" w:eastAsia="標楷體" w:hAnsi="Times New Roman" w:cs="新細明體"/>
      <w:color w:val="000000"/>
      <w:sz w:val="28"/>
    </w:rPr>
  </w:style>
  <w:style w:type="character" w:customStyle="1" w:styleId="ListLabel119">
    <w:name w:val="ListLabel 119"/>
    <w:qFormat/>
    <w:rPr>
      <w:rFonts w:ascii="標楷體" w:eastAsia="標楷體" w:hAnsi="標楷體" w:cs="新細明體"/>
      <w:color w:val="000000"/>
      <w:sz w:val="28"/>
    </w:rPr>
  </w:style>
  <w:style w:type="character" w:customStyle="1" w:styleId="ListLabel120">
    <w:name w:val="ListLabel 120"/>
    <w:qFormat/>
    <w:rPr>
      <w:rFonts w:ascii="Times New Roman" w:eastAsia="標楷體" w:hAnsi="Times New Roman" w:cs="新細明體"/>
      <w:color w:val="000000"/>
      <w:sz w:val="28"/>
    </w:rPr>
  </w:style>
  <w:style w:type="character" w:customStyle="1" w:styleId="ListLabel121">
    <w:name w:val="ListLabel 121"/>
    <w:qFormat/>
    <w:rPr>
      <w:rFonts w:ascii="Times New Roman" w:eastAsia="標楷體" w:hAnsi="Times New Roman" w:cs="新細明體"/>
      <w:color w:val="000000"/>
      <w:sz w:val="28"/>
    </w:rPr>
  </w:style>
  <w:style w:type="character" w:customStyle="1" w:styleId="ListLabel122">
    <w:name w:val="ListLabel 122"/>
    <w:qFormat/>
    <w:rPr>
      <w:rFonts w:ascii="Times New Roman" w:hAnsi="Times New Roman"/>
      <w:sz w:val="28"/>
      <w:lang w:val="en-US"/>
    </w:rPr>
  </w:style>
  <w:style w:type="character" w:customStyle="1" w:styleId="ListLabel123">
    <w:name w:val="ListLabel 123"/>
    <w:qFormat/>
    <w:rPr>
      <w:rFonts w:ascii="Times New Roman" w:hAnsi="Times New Roman"/>
      <w:b/>
      <w:bCs w:val="0"/>
      <w:sz w:val="28"/>
    </w:rPr>
  </w:style>
  <w:style w:type="character" w:customStyle="1" w:styleId="ListLabel124">
    <w:name w:val="ListLabel 124"/>
    <w:qFormat/>
    <w:rPr>
      <w:rFonts w:ascii="Times New Roman" w:eastAsia="標楷體" w:hAnsi="Times New Roman" w:cs="新細明體"/>
      <w:color w:val="000000"/>
      <w:sz w:val="28"/>
    </w:rPr>
  </w:style>
  <w:style w:type="character" w:customStyle="1" w:styleId="ListLabel125">
    <w:name w:val="ListLabel 125"/>
    <w:qFormat/>
    <w:rPr>
      <w:rFonts w:ascii="Times New Roman" w:eastAsia="標楷體" w:hAnsi="Times New Roman" w:cs="新細明體"/>
      <w:color w:val="000000"/>
      <w:sz w:val="28"/>
    </w:rPr>
  </w:style>
  <w:style w:type="character" w:customStyle="1" w:styleId="ListLabel126">
    <w:name w:val="ListLabel 126"/>
    <w:qFormat/>
    <w:rPr>
      <w:rFonts w:ascii="Times New Roman" w:eastAsia="標楷體" w:hAnsi="Times New Roman" w:cs="新細明體"/>
      <w:color w:val="000000"/>
      <w:sz w:val="28"/>
    </w:rPr>
  </w:style>
  <w:style w:type="character" w:customStyle="1" w:styleId="ListLabel127">
    <w:name w:val="ListLabel 127"/>
    <w:qFormat/>
    <w:rPr>
      <w:rFonts w:ascii="Times New Roman" w:hAnsi="Times New Roman" w:cs="Times New Roman"/>
      <w:sz w:val="28"/>
      <w:szCs w:val="28"/>
    </w:rPr>
  </w:style>
  <w:style w:type="character" w:customStyle="1" w:styleId="ListLabel128">
    <w:name w:val="ListLabel 128"/>
    <w:qFormat/>
    <w:rPr>
      <w:rFonts w:ascii="Times New Roman" w:eastAsia="標楷體" w:hAnsi="Times New Roman" w:cs="新細明體"/>
      <w:color w:val="000000"/>
      <w:sz w:val="28"/>
    </w:rPr>
  </w:style>
  <w:style w:type="character" w:customStyle="1" w:styleId="ListLabel129">
    <w:name w:val="ListLabel 129"/>
    <w:qFormat/>
    <w:rPr>
      <w:rFonts w:ascii="Times New Roman" w:eastAsia="標楷體" w:hAnsi="Times New Roman" w:cs="新細明體"/>
      <w:color w:val="000000"/>
      <w:sz w:val="28"/>
    </w:rPr>
  </w:style>
  <w:style w:type="character" w:customStyle="1" w:styleId="ListLabel130">
    <w:name w:val="ListLabel 130"/>
    <w:qFormat/>
    <w:rPr>
      <w:rFonts w:ascii="Times New Roman" w:eastAsia="標楷體" w:hAnsi="Times New Roman" w:cs="新細明體"/>
      <w:color w:val="000000"/>
      <w:sz w:val="28"/>
    </w:rPr>
  </w:style>
  <w:style w:type="character" w:customStyle="1" w:styleId="ListLabel131">
    <w:name w:val="ListLabel 131"/>
    <w:qFormat/>
    <w:rPr>
      <w:rFonts w:ascii="Times New Roman" w:eastAsia="標楷體" w:hAnsi="Times New Roman" w:cs="新細明體"/>
      <w:color w:val="000000"/>
      <w:sz w:val="28"/>
    </w:rPr>
  </w:style>
  <w:style w:type="character" w:customStyle="1" w:styleId="ListLabel132">
    <w:name w:val="ListLabel 132"/>
    <w:qFormat/>
    <w:rPr>
      <w:rFonts w:ascii="Times New Roman" w:eastAsia="標楷體" w:hAnsi="Times New Roman" w:cs="新細明體"/>
      <w:color w:val="000000"/>
      <w:sz w:val="28"/>
    </w:rPr>
  </w:style>
  <w:style w:type="character" w:customStyle="1" w:styleId="ListLabel133">
    <w:name w:val="ListLabel 133"/>
    <w:qFormat/>
    <w:rPr>
      <w:rFonts w:ascii="Times New Roman" w:eastAsia="標楷體" w:hAnsi="Times New Roman" w:cs="新細明體"/>
      <w:color w:val="000000"/>
      <w:sz w:val="28"/>
    </w:rPr>
  </w:style>
  <w:style w:type="character" w:customStyle="1" w:styleId="ListLabel134">
    <w:name w:val="ListLabel 134"/>
    <w:qFormat/>
    <w:rPr>
      <w:rFonts w:ascii="Times New Roman" w:eastAsia="標楷體" w:hAnsi="Times New Roman" w:cs="新細明體"/>
      <w:color w:val="000000"/>
      <w:sz w:val="28"/>
    </w:rPr>
  </w:style>
  <w:style w:type="character" w:customStyle="1" w:styleId="ListLabel135">
    <w:name w:val="ListLabel 135"/>
    <w:qFormat/>
    <w:rPr>
      <w:rFonts w:ascii="Times New Roman" w:eastAsia="標楷體" w:hAnsi="Times New Roman" w:cs="新細明體"/>
      <w:color w:val="000000"/>
      <w:sz w:val="28"/>
    </w:rPr>
  </w:style>
  <w:style w:type="character" w:customStyle="1" w:styleId="ListLabel136">
    <w:name w:val="ListLabel 136"/>
    <w:qFormat/>
    <w:rPr>
      <w:rFonts w:ascii="Times New Roman" w:eastAsia="標楷體" w:hAnsi="Times New Roman" w:cs="新細明體"/>
      <w:color w:val="000000"/>
      <w:sz w:val="28"/>
    </w:rPr>
  </w:style>
  <w:style w:type="character" w:customStyle="1" w:styleId="ListLabel137">
    <w:name w:val="ListLabel 137"/>
    <w:qFormat/>
    <w:rPr>
      <w:rFonts w:ascii="Times New Roman" w:eastAsia="標楷體" w:hAnsi="Times New Roman" w:cs="新細明體"/>
      <w:color w:val="000000"/>
      <w:sz w:val="28"/>
    </w:rPr>
  </w:style>
  <w:style w:type="character" w:customStyle="1" w:styleId="ListLabel138">
    <w:name w:val="ListLabel 138"/>
    <w:qFormat/>
    <w:rPr>
      <w:rFonts w:ascii="Times New Roman" w:eastAsia="標楷體" w:hAnsi="Times New Roman" w:cs="新細明體"/>
      <w:color w:val="000000"/>
      <w:sz w:val="28"/>
    </w:rPr>
  </w:style>
  <w:style w:type="character" w:customStyle="1" w:styleId="ListLabel139">
    <w:name w:val="ListLabel 139"/>
    <w:qFormat/>
    <w:rPr>
      <w:rFonts w:ascii="標楷體" w:eastAsia="標楷體" w:hAnsi="標楷體" w:cs="新細明體"/>
      <w:color w:val="000000"/>
      <w:sz w:val="28"/>
    </w:rPr>
  </w:style>
  <w:style w:type="character" w:customStyle="1" w:styleId="ListLabel140">
    <w:name w:val="ListLabel 140"/>
    <w:qFormat/>
    <w:rPr>
      <w:rFonts w:ascii="Times New Roman" w:eastAsia="標楷體" w:hAnsi="Times New Roman" w:cs="新細明體"/>
      <w:color w:val="000000"/>
      <w:sz w:val="28"/>
    </w:rPr>
  </w:style>
  <w:style w:type="character" w:customStyle="1" w:styleId="ListLabel141">
    <w:name w:val="ListLabel 141"/>
    <w:qFormat/>
    <w:rPr>
      <w:rFonts w:ascii="Times New Roman" w:eastAsia="標楷體" w:hAnsi="Times New Roman" w:cs="新細明體"/>
      <w:color w:val="000000"/>
      <w:sz w:val="28"/>
    </w:rPr>
  </w:style>
  <w:style w:type="character" w:customStyle="1" w:styleId="ListLabel142">
    <w:name w:val="ListLabel 142"/>
    <w:qFormat/>
    <w:rPr>
      <w:rFonts w:ascii="Times New Roman" w:hAnsi="Times New Roman"/>
      <w:sz w:val="28"/>
      <w:lang w:val="en-US"/>
    </w:rPr>
  </w:style>
  <w:style w:type="character" w:customStyle="1" w:styleId="ListLabel143">
    <w:name w:val="ListLabel 143"/>
    <w:qFormat/>
    <w:rPr>
      <w:rFonts w:ascii="Times New Roman" w:hAnsi="Times New Roman"/>
      <w:b/>
      <w:bCs w:val="0"/>
      <w:sz w:val="28"/>
    </w:rPr>
  </w:style>
  <w:style w:type="character" w:customStyle="1" w:styleId="ListLabel144">
    <w:name w:val="ListLabel 144"/>
    <w:qFormat/>
    <w:rPr>
      <w:rFonts w:ascii="Times New Roman" w:eastAsia="標楷體" w:hAnsi="Times New Roman" w:cs="新細明體"/>
      <w:color w:val="000000"/>
      <w:sz w:val="28"/>
    </w:rPr>
  </w:style>
  <w:style w:type="character" w:customStyle="1" w:styleId="ListLabel145">
    <w:name w:val="ListLabel 145"/>
    <w:qFormat/>
    <w:rPr>
      <w:rFonts w:ascii="Times New Roman" w:eastAsia="標楷體" w:hAnsi="Times New Roman" w:cs="新細明體"/>
      <w:color w:val="000000"/>
      <w:sz w:val="28"/>
    </w:rPr>
  </w:style>
  <w:style w:type="character" w:customStyle="1" w:styleId="ListLabel146">
    <w:name w:val="ListLabel 146"/>
    <w:qFormat/>
    <w:rPr>
      <w:rFonts w:ascii="Times New Roman" w:eastAsia="標楷體" w:hAnsi="Times New Roman" w:cs="新細明體"/>
      <w:color w:val="000000"/>
      <w:sz w:val="28"/>
    </w:rPr>
  </w:style>
  <w:style w:type="character" w:customStyle="1" w:styleId="ListLabel147">
    <w:name w:val="ListLabel 147"/>
    <w:qFormat/>
    <w:rPr>
      <w:rFonts w:ascii="Times New Roman" w:hAnsi="Times New Roman" w:cs="Times New Roman"/>
      <w:sz w:val="28"/>
      <w:szCs w:val="28"/>
    </w:rPr>
  </w:style>
  <w:style w:type="character" w:customStyle="1" w:styleId="ListLabel148">
    <w:name w:val="ListLabel 148"/>
    <w:qFormat/>
    <w:rPr>
      <w:rFonts w:ascii="Times New Roman" w:eastAsia="標楷體" w:hAnsi="Times New Roman" w:cs="新細明體"/>
      <w:color w:val="000000"/>
      <w:sz w:val="28"/>
    </w:rPr>
  </w:style>
  <w:style w:type="character" w:customStyle="1" w:styleId="ListLabel149">
    <w:name w:val="ListLabel 149"/>
    <w:qFormat/>
    <w:rPr>
      <w:rFonts w:ascii="Times New Roman" w:eastAsia="標楷體" w:hAnsi="Times New Roman" w:cs="新細明體"/>
      <w:color w:val="000000"/>
      <w:sz w:val="28"/>
    </w:rPr>
  </w:style>
  <w:style w:type="character" w:customStyle="1" w:styleId="ListLabel150">
    <w:name w:val="ListLabel 150"/>
    <w:qFormat/>
    <w:rPr>
      <w:rFonts w:ascii="Times New Roman" w:eastAsia="標楷體" w:hAnsi="Times New Roman" w:cs="新細明體"/>
      <w:color w:val="000000"/>
      <w:sz w:val="28"/>
    </w:rPr>
  </w:style>
  <w:style w:type="character" w:customStyle="1" w:styleId="ListLabel151">
    <w:name w:val="ListLabel 151"/>
    <w:qFormat/>
    <w:rPr>
      <w:rFonts w:ascii="Times New Roman" w:eastAsia="標楷體" w:hAnsi="Times New Roman" w:cs="新細明體"/>
      <w:color w:val="000000"/>
      <w:sz w:val="28"/>
    </w:rPr>
  </w:style>
  <w:style w:type="character" w:customStyle="1" w:styleId="ListLabel152">
    <w:name w:val="ListLabel 152"/>
    <w:qFormat/>
    <w:rPr>
      <w:rFonts w:ascii="Times New Roman" w:eastAsia="標楷體" w:hAnsi="Times New Roman" w:cs="新細明體"/>
      <w:color w:val="000000"/>
      <w:sz w:val="28"/>
    </w:rPr>
  </w:style>
  <w:style w:type="character" w:customStyle="1" w:styleId="ListLabel153">
    <w:name w:val="ListLabel 153"/>
    <w:qFormat/>
    <w:rPr>
      <w:rFonts w:ascii="Times New Roman" w:eastAsia="標楷體" w:hAnsi="Times New Roman" w:cs="新細明體"/>
      <w:color w:val="000000"/>
      <w:sz w:val="28"/>
    </w:rPr>
  </w:style>
  <w:style w:type="character" w:customStyle="1" w:styleId="ListLabel154">
    <w:name w:val="ListLabel 154"/>
    <w:qFormat/>
    <w:rPr>
      <w:rFonts w:ascii="Times New Roman" w:eastAsia="標楷體" w:hAnsi="Times New Roman" w:cs="新細明體"/>
      <w:color w:val="000000"/>
      <w:sz w:val="28"/>
    </w:rPr>
  </w:style>
  <w:style w:type="character" w:customStyle="1" w:styleId="ListLabel155">
    <w:name w:val="ListLabel 155"/>
    <w:qFormat/>
    <w:rPr>
      <w:rFonts w:ascii="Times New Roman" w:eastAsia="標楷體" w:hAnsi="Times New Roman" w:cs="新細明體"/>
      <w:color w:val="000000"/>
      <w:sz w:val="28"/>
    </w:rPr>
  </w:style>
  <w:style w:type="character" w:customStyle="1" w:styleId="ListLabel156">
    <w:name w:val="ListLabel 156"/>
    <w:qFormat/>
    <w:rPr>
      <w:rFonts w:ascii="Times New Roman" w:eastAsia="標楷體" w:hAnsi="Times New Roman" w:cs="新細明體"/>
      <w:color w:val="000000"/>
      <w:sz w:val="28"/>
    </w:rPr>
  </w:style>
  <w:style w:type="character" w:customStyle="1" w:styleId="ListLabel157">
    <w:name w:val="ListLabel 157"/>
    <w:qFormat/>
    <w:rPr>
      <w:rFonts w:ascii="Times New Roman" w:eastAsia="標楷體" w:hAnsi="Times New Roman" w:cs="新細明體"/>
      <w:color w:val="000000"/>
      <w:sz w:val="28"/>
    </w:rPr>
  </w:style>
  <w:style w:type="character" w:customStyle="1" w:styleId="ListLabel158">
    <w:name w:val="ListLabel 158"/>
    <w:qFormat/>
    <w:rPr>
      <w:rFonts w:ascii="Times New Roman" w:eastAsia="標楷體" w:hAnsi="Times New Roman" w:cs="新細明體"/>
      <w:color w:val="000000"/>
      <w:sz w:val="28"/>
    </w:rPr>
  </w:style>
  <w:style w:type="character" w:customStyle="1" w:styleId="ListLabel159">
    <w:name w:val="ListLabel 159"/>
    <w:qFormat/>
    <w:rPr>
      <w:rFonts w:ascii="標楷體" w:eastAsia="標楷體" w:hAnsi="標楷體" w:cs="新細明體"/>
      <w:color w:val="000000"/>
      <w:sz w:val="28"/>
    </w:rPr>
  </w:style>
  <w:style w:type="character" w:customStyle="1" w:styleId="ListLabel160">
    <w:name w:val="ListLabel 160"/>
    <w:qFormat/>
    <w:rPr>
      <w:rFonts w:ascii="Times New Roman" w:eastAsia="標楷體" w:hAnsi="Times New Roman" w:cs="新細明體"/>
      <w:color w:val="000000"/>
      <w:sz w:val="28"/>
    </w:rPr>
  </w:style>
  <w:style w:type="character" w:customStyle="1" w:styleId="ListLabel161">
    <w:name w:val="ListLabel 161"/>
    <w:qFormat/>
    <w:rPr>
      <w:rFonts w:ascii="Times New Roman" w:eastAsia="標楷體" w:hAnsi="Times New Roman" w:cs="新細明體"/>
      <w:color w:val="000000"/>
      <w:sz w:val="28"/>
    </w:rPr>
  </w:style>
  <w:style w:type="character" w:customStyle="1" w:styleId="ListLabel162">
    <w:name w:val="ListLabel 162"/>
    <w:qFormat/>
    <w:rPr>
      <w:rFonts w:ascii="標楷體" w:eastAsia="標楷體" w:hAnsi="標楷體" w:cs="新細明體"/>
      <w:color w:val="000000"/>
      <w:sz w:val="28"/>
    </w:rPr>
  </w:style>
  <w:style w:type="character" w:customStyle="1" w:styleId="WW8Num11z0">
    <w:name w:val="WW8Num11z0"/>
    <w:qFormat/>
    <w:rPr>
      <w:rFonts w:eastAsia="標楷體" w:cs="標楷體"/>
      <w:color w:val="FF0000"/>
      <w:sz w:val="28"/>
      <w:szCs w:val="32"/>
    </w:rPr>
  </w:style>
  <w:style w:type="character" w:customStyle="1" w:styleId="ListLabel163">
    <w:name w:val="ListLabel 163"/>
    <w:qFormat/>
    <w:rPr>
      <w:rFonts w:ascii="Times New Roman" w:hAnsi="Times New Roman"/>
      <w:sz w:val="28"/>
      <w:lang w:val="en-US"/>
    </w:rPr>
  </w:style>
  <w:style w:type="character" w:customStyle="1" w:styleId="ListLabel164">
    <w:name w:val="ListLabel 164"/>
    <w:qFormat/>
    <w:rPr>
      <w:rFonts w:ascii="Times New Roman" w:hAnsi="Times New Roman"/>
      <w:b/>
      <w:bCs w:val="0"/>
      <w:sz w:val="28"/>
    </w:rPr>
  </w:style>
  <w:style w:type="character" w:customStyle="1" w:styleId="ListLabel165">
    <w:name w:val="ListLabel 165"/>
    <w:qFormat/>
    <w:rPr>
      <w:rFonts w:ascii="Times New Roman" w:eastAsia="標楷體" w:hAnsi="Times New Roman" w:cs="新細明體"/>
      <w:color w:val="000000"/>
      <w:sz w:val="28"/>
    </w:rPr>
  </w:style>
  <w:style w:type="character" w:customStyle="1" w:styleId="ListLabel166">
    <w:name w:val="ListLabel 166"/>
    <w:qFormat/>
    <w:rPr>
      <w:rFonts w:ascii="Times New Roman" w:eastAsia="標楷體" w:hAnsi="Times New Roman" w:cs="新細明體"/>
      <w:color w:val="000000"/>
      <w:sz w:val="28"/>
    </w:rPr>
  </w:style>
  <w:style w:type="character" w:customStyle="1" w:styleId="ListLabel167">
    <w:name w:val="ListLabel 167"/>
    <w:qFormat/>
    <w:rPr>
      <w:rFonts w:ascii="Times New Roman" w:eastAsia="標楷體" w:hAnsi="Times New Roman" w:cs="新細明體"/>
      <w:color w:val="000000"/>
      <w:sz w:val="28"/>
    </w:rPr>
  </w:style>
  <w:style w:type="character" w:customStyle="1" w:styleId="ListLabel168">
    <w:name w:val="ListLabel 168"/>
    <w:qFormat/>
    <w:rPr>
      <w:rFonts w:ascii="Times New Roman" w:hAnsi="Times New Roman" w:cs="Times New Roman"/>
      <w:sz w:val="28"/>
      <w:szCs w:val="28"/>
    </w:rPr>
  </w:style>
  <w:style w:type="character" w:customStyle="1" w:styleId="ListLabel169">
    <w:name w:val="ListLabel 169"/>
    <w:qFormat/>
    <w:rPr>
      <w:rFonts w:ascii="Times New Roman" w:eastAsia="標楷體" w:hAnsi="Times New Roman" w:cs="新細明體"/>
      <w:color w:val="000000"/>
      <w:sz w:val="28"/>
    </w:rPr>
  </w:style>
  <w:style w:type="character" w:customStyle="1" w:styleId="ListLabel170">
    <w:name w:val="ListLabel 170"/>
    <w:qFormat/>
    <w:rPr>
      <w:rFonts w:ascii="Times New Roman" w:eastAsia="標楷體" w:hAnsi="Times New Roman" w:cs="新細明體"/>
      <w:color w:val="000000"/>
      <w:sz w:val="28"/>
    </w:rPr>
  </w:style>
  <w:style w:type="character" w:customStyle="1" w:styleId="ListLabel171">
    <w:name w:val="ListLabel 171"/>
    <w:qFormat/>
    <w:rPr>
      <w:rFonts w:ascii="Times New Roman" w:eastAsia="標楷體" w:hAnsi="Times New Roman" w:cs="新細明體"/>
      <w:color w:val="000000"/>
      <w:sz w:val="28"/>
    </w:rPr>
  </w:style>
  <w:style w:type="character" w:customStyle="1" w:styleId="ListLabel172">
    <w:name w:val="ListLabel 172"/>
    <w:qFormat/>
    <w:rPr>
      <w:rFonts w:ascii="Times New Roman" w:eastAsia="標楷體" w:hAnsi="Times New Roman" w:cs="新細明體"/>
      <w:color w:val="000000"/>
      <w:sz w:val="28"/>
    </w:rPr>
  </w:style>
  <w:style w:type="character" w:customStyle="1" w:styleId="ListLabel173">
    <w:name w:val="ListLabel 173"/>
    <w:qFormat/>
    <w:rPr>
      <w:rFonts w:ascii="Times New Roman" w:eastAsia="標楷體" w:hAnsi="Times New Roman" w:cs="新細明體"/>
      <w:color w:val="000000"/>
      <w:sz w:val="28"/>
    </w:rPr>
  </w:style>
  <w:style w:type="character" w:customStyle="1" w:styleId="ListLabel174">
    <w:name w:val="ListLabel 174"/>
    <w:qFormat/>
    <w:rPr>
      <w:rFonts w:ascii="Times New Roman" w:eastAsia="標楷體" w:hAnsi="Times New Roman" w:cs="新細明體"/>
      <w:color w:val="000000"/>
      <w:sz w:val="28"/>
    </w:rPr>
  </w:style>
  <w:style w:type="character" w:customStyle="1" w:styleId="ListLabel175">
    <w:name w:val="ListLabel 175"/>
    <w:qFormat/>
    <w:rPr>
      <w:rFonts w:ascii="Times New Roman" w:eastAsia="標楷體" w:hAnsi="Times New Roman" w:cs="新細明體"/>
      <w:color w:val="000000"/>
      <w:sz w:val="28"/>
    </w:rPr>
  </w:style>
  <w:style w:type="character" w:customStyle="1" w:styleId="ListLabel176">
    <w:name w:val="ListLabel 176"/>
    <w:qFormat/>
    <w:rPr>
      <w:rFonts w:ascii="Times New Roman" w:eastAsia="標楷體" w:hAnsi="Times New Roman" w:cs="新細明體"/>
      <w:color w:val="000000"/>
      <w:sz w:val="28"/>
    </w:rPr>
  </w:style>
  <w:style w:type="character" w:customStyle="1" w:styleId="ListLabel177">
    <w:name w:val="ListLabel 177"/>
    <w:qFormat/>
    <w:rPr>
      <w:rFonts w:ascii="Times New Roman" w:eastAsia="標楷體" w:hAnsi="Times New Roman" w:cs="新細明體"/>
      <w:color w:val="000000"/>
      <w:sz w:val="28"/>
    </w:rPr>
  </w:style>
  <w:style w:type="character" w:customStyle="1" w:styleId="ListLabel178">
    <w:name w:val="ListLabel 178"/>
    <w:qFormat/>
    <w:rPr>
      <w:rFonts w:ascii="Times New Roman" w:eastAsia="標楷體" w:hAnsi="Times New Roman" w:cs="新細明體"/>
      <w:color w:val="000000"/>
      <w:sz w:val="28"/>
    </w:rPr>
  </w:style>
  <w:style w:type="character" w:customStyle="1" w:styleId="ListLabel179">
    <w:name w:val="ListLabel 179"/>
    <w:qFormat/>
    <w:rPr>
      <w:rFonts w:ascii="Times New Roman" w:eastAsia="標楷體" w:hAnsi="Times New Roman" w:cs="新細明體"/>
      <w:color w:val="000000"/>
      <w:sz w:val="28"/>
    </w:rPr>
  </w:style>
  <w:style w:type="character" w:customStyle="1" w:styleId="ListLabel180">
    <w:name w:val="ListLabel 180"/>
    <w:qFormat/>
    <w:rPr>
      <w:rFonts w:ascii="標楷體" w:eastAsia="標楷體" w:hAnsi="標楷體" w:cs="新細明體"/>
      <w:color w:val="000000"/>
      <w:sz w:val="28"/>
    </w:rPr>
  </w:style>
  <w:style w:type="character" w:customStyle="1" w:styleId="ListLabel181">
    <w:name w:val="ListLabel 181"/>
    <w:qFormat/>
    <w:rPr>
      <w:rFonts w:ascii="Times New Roman" w:eastAsia="標楷體" w:hAnsi="Times New Roman" w:cs="新細明體"/>
      <w:color w:val="000000"/>
      <w:sz w:val="28"/>
    </w:rPr>
  </w:style>
  <w:style w:type="character" w:customStyle="1" w:styleId="ListLabel182">
    <w:name w:val="ListLabel 182"/>
    <w:qFormat/>
    <w:rPr>
      <w:rFonts w:ascii="Times New Roman" w:eastAsia="標楷體" w:hAnsi="Times New Roman" w:cs="新細明體"/>
      <w:color w:val="000000"/>
      <w:sz w:val="28"/>
    </w:rPr>
  </w:style>
  <w:style w:type="character" w:customStyle="1" w:styleId="ListLabel183">
    <w:name w:val="ListLabel 183"/>
    <w:qFormat/>
    <w:rPr>
      <w:rFonts w:ascii="標楷體" w:eastAsia="標楷體" w:hAnsi="標楷體" w:cs="新細明體"/>
      <w:color w:val="000000"/>
      <w:sz w:val="28"/>
    </w:rPr>
  </w:style>
  <w:style w:type="character" w:customStyle="1" w:styleId="ListLabel184">
    <w:name w:val="ListLabel 184"/>
    <w:qFormat/>
    <w:rPr>
      <w:rFonts w:ascii="Times New Roman" w:hAnsi="Times New Roman"/>
      <w:sz w:val="28"/>
      <w:lang w:val="en-US"/>
    </w:rPr>
  </w:style>
  <w:style w:type="character" w:customStyle="1" w:styleId="ListLabel185">
    <w:name w:val="ListLabel 185"/>
    <w:qFormat/>
    <w:rPr>
      <w:rFonts w:ascii="Times New Roman" w:hAnsi="Times New Roman"/>
      <w:b/>
      <w:bCs w:val="0"/>
      <w:sz w:val="28"/>
    </w:rPr>
  </w:style>
  <w:style w:type="character" w:customStyle="1" w:styleId="ListLabel186">
    <w:name w:val="ListLabel 186"/>
    <w:qFormat/>
    <w:rPr>
      <w:rFonts w:ascii="Times New Roman" w:eastAsia="標楷體" w:hAnsi="Times New Roman" w:cs="新細明體"/>
      <w:color w:val="000000"/>
      <w:sz w:val="28"/>
    </w:rPr>
  </w:style>
  <w:style w:type="character" w:customStyle="1" w:styleId="ListLabel187">
    <w:name w:val="ListLabel 187"/>
    <w:qFormat/>
    <w:rPr>
      <w:rFonts w:ascii="Times New Roman" w:eastAsia="標楷體" w:hAnsi="Times New Roman" w:cs="新細明體"/>
      <w:color w:val="000000"/>
      <w:sz w:val="28"/>
    </w:rPr>
  </w:style>
  <w:style w:type="character" w:customStyle="1" w:styleId="ListLabel188">
    <w:name w:val="ListLabel 188"/>
    <w:qFormat/>
    <w:rPr>
      <w:rFonts w:ascii="Times New Roman" w:eastAsia="標楷體" w:hAnsi="Times New Roman" w:cs="新細明體"/>
      <w:color w:val="000000"/>
      <w:sz w:val="28"/>
    </w:rPr>
  </w:style>
  <w:style w:type="character" w:customStyle="1" w:styleId="ListLabel189">
    <w:name w:val="ListLabel 189"/>
    <w:qFormat/>
    <w:rPr>
      <w:rFonts w:ascii="Times New Roman" w:hAnsi="Times New Roman" w:cs="Times New Roman"/>
      <w:sz w:val="28"/>
      <w:szCs w:val="28"/>
    </w:rPr>
  </w:style>
  <w:style w:type="character" w:customStyle="1" w:styleId="ListLabel190">
    <w:name w:val="ListLabel 190"/>
    <w:qFormat/>
    <w:rPr>
      <w:rFonts w:ascii="Times New Roman" w:eastAsia="標楷體" w:hAnsi="Times New Roman" w:cs="新細明體"/>
      <w:color w:val="000000"/>
      <w:sz w:val="28"/>
    </w:rPr>
  </w:style>
  <w:style w:type="character" w:customStyle="1" w:styleId="ListLabel191">
    <w:name w:val="ListLabel 191"/>
    <w:qFormat/>
    <w:rPr>
      <w:rFonts w:ascii="Times New Roman" w:eastAsia="標楷體" w:hAnsi="Times New Roman" w:cs="新細明體"/>
      <w:color w:val="000000"/>
      <w:sz w:val="28"/>
    </w:rPr>
  </w:style>
  <w:style w:type="character" w:customStyle="1" w:styleId="ListLabel192">
    <w:name w:val="ListLabel 192"/>
    <w:qFormat/>
    <w:rPr>
      <w:rFonts w:ascii="Times New Roman" w:eastAsia="標楷體" w:hAnsi="Times New Roman" w:cs="新細明體"/>
      <w:color w:val="000000"/>
      <w:sz w:val="28"/>
    </w:rPr>
  </w:style>
  <w:style w:type="character" w:customStyle="1" w:styleId="ListLabel193">
    <w:name w:val="ListLabel 193"/>
    <w:qFormat/>
    <w:rPr>
      <w:rFonts w:ascii="Times New Roman" w:eastAsia="標楷體" w:hAnsi="Times New Roman" w:cs="新細明體"/>
      <w:color w:val="000000"/>
      <w:sz w:val="28"/>
    </w:rPr>
  </w:style>
  <w:style w:type="character" w:customStyle="1" w:styleId="ListLabel194">
    <w:name w:val="ListLabel 194"/>
    <w:qFormat/>
    <w:rPr>
      <w:rFonts w:ascii="Times New Roman" w:eastAsia="標楷體" w:hAnsi="Times New Roman" w:cs="新細明體"/>
      <w:color w:val="000000"/>
      <w:sz w:val="28"/>
    </w:rPr>
  </w:style>
  <w:style w:type="character" w:customStyle="1" w:styleId="ListLabel195">
    <w:name w:val="ListLabel 195"/>
    <w:qFormat/>
    <w:rPr>
      <w:rFonts w:ascii="Times New Roman" w:eastAsia="標楷體" w:hAnsi="Times New Roman" w:cs="新細明體"/>
      <w:color w:val="000000"/>
      <w:sz w:val="28"/>
    </w:rPr>
  </w:style>
  <w:style w:type="character" w:customStyle="1" w:styleId="ListLabel196">
    <w:name w:val="ListLabel 196"/>
    <w:qFormat/>
    <w:rPr>
      <w:rFonts w:ascii="Times New Roman" w:eastAsia="標楷體" w:hAnsi="Times New Roman" w:cs="新細明體"/>
      <w:color w:val="000000"/>
      <w:sz w:val="28"/>
    </w:rPr>
  </w:style>
  <w:style w:type="character" w:customStyle="1" w:styleId="ListLabel197">
    <w:name w:val="ListLabel 197"/>
    <w:qFormat/>
    <w:rPr>
      <w:rFonts w:ascii="Times New Roman" w:eastAsia="標楷體" w:hAnsi="Times New Roman" w:cs="新細明體"/>
      <w:color w:val="000000"/>
      <w:sz w:val="28"/>
    </w:rPr>
  </w:style>
  <w:style w:type="character" w:customStyle="1" w:styleId="ListLabel198">
    <w:name w:val="ListLabel 198"/>
    <w:qFormat/>
    <w:rPr>
      <w:rFonts w:ascii="Times New Roman" w:eastAsia="標楷體" w:hAnsi="Times New Roman" w:cs="新細明體"/>
      <w:color w:val="000000"/>
      <w:sz w:val="28"/>
    </w:rPr>
  </w:style>
  <w:style w:type="character" w:customStyle="1" w:styleId="ListLabel199">
    <w:name w:val="ListLabel 199"/>
    <w:qFormat/>
    <w:rPr>
      <w:rFonts w:ascii="Times New Roman" w:eastAsia="標楷體" w:hAnsi="Times New Roman" w:cs="新細明體"/>
      <w:color w:val="000000"/>
      <w:sz w:val="28"/>
    </w:rPr>
  </w:style>
  <w:style w:type="character" w:customStyle="1" w:styleId="ListLabel200">
    <w:name w:val="ListLabel 200"/>
    <w:qFormat/>
    <w:rPr>
      <w:rFonts w:ascii="Times New Roman" w:eastAsia="標楷體" w:hAnsi="Times New Roman" w:cs="新細明體"/>
      <w:color w:val="000000"/>
      <w:sz w:val="28"/>
    </w:rPr>
  </w:style>
  <w:style w:type="character" w:customStyle="1" w:styleId="ListLabel201">
    <w:name w:val="ListLabel 201"/>
    <w:qFormat/>
    <w:rPr>
      <w:rFonts w:ascii="標楷體" w:eastAsia="標楷體" w:hAnsi="標楷體" w:cs="新細明體"/>
      <w:color w:val="000000"/>
      <w:sz w:val="28"/>
    </w:rPr>
  </w:style>
  <w:style w:type="character" w:customStyle="1" w:styleId="ListLabel202">
    <w:name w:val="ListLabel 202"/>
    <w:qFormat/>
    <w:rPr>
      <w:rFonts w:ascii="Times New Roman" w:eastAsia="標楷體" w:hAnsi="Times New Roman" w:cs="新細明體"/>
      <w:color w:val="000000"/>
      <w:sz w:val="28"/>
    </w:rPr>
  </w:style>
  <w:style w:type="character" w:customStyle="1" w:styleId="ListLabel203">
    <w:name w:val="ListLabel 203"/>
    <w:qFormat/>
    <w:rPr>
      <w:rFonts w:ascii="Times New Roman" w:eastAsia="標楷體" w:hAnsi="Times New Roman" w:cs="新細明體"/>
      <w:color w:val="000000"/>
      <w:sz w:val="28"/>
    </w:rPr>
  </w:style>
  <w:style w:type="character" w:customStyle="1" w:styleId="ListLabel204">
    <w:name w:val="ListLabel 204"/>
    <w:qFormat/>
    <w:rPr>
      <w:rFonts w:ascii="標楷體" w:eastAsia="標楷體" w:hAnsi="標楷體" w:cs="新細明體"/>
      <w:color w:val="000000"/>
      <w:sz w:val="28"/>
    </w:rPr>
  </w:style>
  <w:style w:type="character" w:customStyle="1" w:styleId="ListLabel205">
    <w:name w:val="ListLabel 205"/>
    <w:qFormat/>
    <w:rPr>
      <w:rFonts w:ascii="Times New Roman" w:hAnsi="Times New Roman"/>
      <w:sz w:val="28"/>
      <w:lang w:val="en-US"/>
    </w:rPr>
  </w:style>
  <w:style w:type="character" w:customStyle="1" w:styleId="ListLabel206">
    <w:name w:val="ListLabel 206"/>
    <w:qFormat/>
    <w:rPr>
      <w:rFonts w:ascii="Times New Roman" w:hAnsi="Times New Roman"/>
      <w:b/>
      <w:bCs w:val="0"/>
      <w:sz w:val="28"/>
    </w:rPr>
  </w:style>
  <w:style w:type="character" w:customStyle="1" w:styleId="ListLabel207">
    <w:name w:val="ListLabel 207"/>
    <w:qFormat/>
    <w:rPr>
      <w:rFonts w:ascii="Times New Roman" w:eastAsia="標楷體" w:hAnsi="Times New Roman" w:cs="新細明體"/>
      <w:color w:val="000000"/>
      <w:sz w:val="28"/>
    </w:rPr>
  </w:style>
  <w:style w:type="character" w:customStyle="1" w:styleId="ListLabel208">
    <w:name w:val="ListLabel 208"/>
    <w:qFormat/>
    <w:rPr>
      <w:rFonts w:ascii="Times New Roman" w:eastAsia="標楷體" w:hAnsi="Times New Roman" w:cs="新細明體"/>
      <w:color w:val="000000"/>
      <w:sz w:val="28"/>
    </w:rPr>
  </w:style>
  <w:style w:type="character" w:customStyle="1" w:styleId="ListLabel209">
    <w:name w:val="ListLabel 209"/>
    <w:qFormat/>
    <w:rPr>
      <w:rFonts w:ascii="Times New Roman" w:eastAsia="標楷體" w:hAnsi="Times New Roman" w:cs="新細明體"/>
      <w:color w:val="000000"/>
      <w:sz w:val="28"/>
    </w:rPr>
  </w:style>
  <w:style w:type="character" w:customStyle="1" w:styleId="ListLabel210">
    <w:name w:val="ListLabel 210"/>
    <w:qFormat/>
    <w:rPr>
      <w:rFonts w:ascii="Times New Roman" w:hAnsi="Times New Roman" w:cs="Times New Roman"/>
      <w:sz w:val="28"/>
      <w:szCs w:val="28"/>
    </w:rPr>
  </w:style>
  <w:style w:type="character" w:customStyle="1" w:styleId="ListLabel211">
    <w:name w:val="ListLabel 211"/>
    <w:qFormat/>
    <w:rPr>
      <w:rFonts w:ascii="Times New Roman" w:eastAsia="標楷體" w:hAnsi="Times New Roman" w:cs="新細明體"/>
      <w:color w:val="000000"/>
      <w:sz w:val="28"/>
    </w:rPr>
  </w:style>
  <w:style w:type="character" w:customStyle="1" w:styleId="ListLabel212">
    <w:name w:val="ListLabel 212"/>
    <w:qFormat/>
    <w:rPr>
      <w:rFonts w:ascii="Times New Roman" w:eastAsia="標楷體" w:hAnsi="Times New Roman" w:cs="新細明體"/>
      <w:color w:val="000000"/>
      <w:sz w:val="28"/>
    </w:rPr>
  </w:style>
  <w:style w:type="character" w:customStyle="1" w:styleId="ListLabel213">
    <w:name w:val="ListLabel 213"/>
    <w:qFormat/>
    <w:rPr>
      <w:rFonts w:ascii="Times New Roman" w:eastAsia="標楷體" w:hAnsi="Times New Roman" w:cs="新細明體"/>
      <w:color w:val="000000"/>
      <w:sz w:val="28"/>
    </w:rPr>
  </w:style>
  <w:style w:type="character" w:customStyle="1" w:styleId="ListLabel214">
    <w:name w:val="ListLabel 214"/>
    <w:qFormat/>
    <w:rPr>
      <w:rFonts w:ascii="Times New Roman" w:eastAsia="標楷體" w:hAnsi="Times New Roman" w:cs="新細明體"/>
      <w:color w:val="000000"/>
      <w:sz w:val="28"/>
    </w:rPr>
  </w:style>
  <w:style w:type="character" w:customStyle="1" w:styleId="ListLabel215">
    <w:name w:val="ListLabel 215"/>
    <w:qFormat/>
    <w:rPr>
      <w:rFonts w:ascii="Times New Roman" w:eastAsia="標楷體" w:hAnsi="Times New Roman" w:cs="新細明體"/>
      <w:color w:val="000000"/>
      <w:sz w:val="28"/>
    </w:rPr>
  </w:style>
  <w:style w:type="character" w:customStyle="1" w:styleId="ListLabel216">
    <w:name w:val="ListLabel 216"/>
    <w:qFormat/>
    <w:rPr>
      <w:rFonts w:ascii="Times New Roman" w:eastAsia="標楷體" w:hAnsi="Times New Roman" w:cs="新細明體"/>
      <w:color w:val="000000"/>
      <w:sz w:val="28"/>
    </w:rPr>
  </w:style>
  <w:style w:type="character" w:customStyle="1" w:styleId="ListLabel217">
    <w:name w:val="ListLabel 217"/>
    <w:qFormat/>
    <w:rPr>
      <w:rFonts w:ascii="Times New Roman" w:eastAsia="標楷體" w:hAnsi="Times New Roman" w:cs="新細明體"/>
      <w:color w:val="000000"/>
      <w:sz w:val="28"/>
    </w:rPr>
  </w:style>
  <w:style w:type="character" w:customStyle="1" w:styleId="ListLabel218">
    <w:name w:val="ListLabel 218"/>
    <w:qFormat/>
    <w:rPr>
      <w:rFonts w:ascii="Times New Roman" w:eastAsia="標楷體" w:hAnsi="Times New Roman" w:cs="新細明體"/>
      <w:color w:val="000000"/>
      <w:sz w:val="28"/>
    </w:rPr>
  </w:style>
  <w:style w:type="character" w:customStyle="1" w:styleId="ListLabel219">
    <w:name w:val="ListLabel 219"/>
    <w:qFormat/>
    <w:rPr>
      <w:rFonts w:ascii="Times New Roman" w:eastAsia="標楷體" w:hAnsi="Times New Roman" w:cs="新細明體"/>
      <w:color w:val="000000"/>
      <w:sz w:val="28"/>
    </w:rPr>
  </w:style>
  <w:style w:type="character" w:customStyle="1" w:styleId="ListLabel220">
    <w:name w:val="ListLabel 220"/>
    <w:qFormat/>
    <w:rPr>
      <w:rFonts w:ascii="Times New Roman" w:eastAsia="標楷體" w:hAnsi="Times New Roman" w:cs="新細明體"/>
      <w:color w:val="000000"/>
      <w:sz w:val="28"/>
    </w:rPr>
  </w:style>
  <w:style w:type="character" w:customStyle="1" w:styleId="ListLabel221">
    <w:name w:val="ListLabel 221"/>
    <w:qFormat/>
    <w:rPr>
      <w:rFonts w:ascii="Times New Roman" w:eastAsia="標楷體" w:hAnsi="Times New Roman" w:cs="新細明體"/>
      <w:color w:val="000000"/>
      <w:sz w:val="28"/>
    </w:rPr>
  </w:style>
  <w:style w:type="character" w:customStyle="1" w:styleId="ListLabel222">
    <w:name w:val="ListLabel 222"/>
    <w:qFormat/>
    <w:rPr>
      <w:rFonts w:ascii="標楷體" w:eastAsia="標楷體" w:hAnsi="標楷體" w:cs="新細明體"/>
      <w:color w:val="000000"/>
      <w:sz w:val="28"/>
    </w:rPr>
  </w:style>
  <w:style w:type="character" w:customStyle="1" w:styleId="ListLabel223">
    <w:name w:val="ListLabel 223"/>
    <w:qFormat/>
    <w:rPr>
      <w:rFonts w:ascii="Times New Roman" w:eastAsia="標楷體" w:hAnsi="Times New Roman" w:cs="新細明體"/>
      <w:color w:val="000000"/>
      <w:sz w:val="28"/>
    </w:rPr>
  </w:style>
  <w:style w:type="character" w:customStyle="1" w:styleId="ListLabel224">
    <w:name w:val="ListLabel 224"/>
    <w:qFormat/>
    <w:rPr>
      <w:rFonts w:ascii="Times New Roman" w:eastAsia="標楷體" w:hAnsi="Times New Roman" w:cs="新細明體"/>
      <w:color w:val="000000"/>
      <w:sz w:val="28"/>
    </w:rPr>
  </w:style>
  <w:style w:type="character" w:customStyle="1" w:styleId="ListLabel225">
    <w:name w:val="ListLabel 225"/>
    <w:qFormat/>
    <w:rPr>
      <w:rFonts w:ascii="標楷體" w:eastAsia="標楷體" w:hAnsi="標楷體" w:cs="新細明體"/>
      <w:color w:val="000000"/>
      <w:sz w:val="28"/>
    </w:rPr>
  </w:style>
  <w:style w:type="character" w:customStyle="1" w:styleId="ListLabel226">
    <w:name w:val="ListLabel 226"/>
    <w:qFormat/>
    <w:rPr>
      <w:rFonts w:ascii="Times New Roman" w:hAnsi="Times New Roman"/>
      <w:sz w:val="28"/>
      <w:lang w:val="en-US"/>
    </w:rPr>
  </w:style>
  <w:style w:type="character" w:customStyle="1" w:styleId="ListLabel227">
    <w:name w:val="ListLabel 227"/>
    <w:qFormat/>
    <w:rPr>
      <w:rFonts w:ascii="Times New Roman" w:hAnsi="Times New Roman"/>
      <w:b/>
      <w:bCs w:val="0"/>
      <w:sz w:val="28"/>
    </w:rPr>
  </w:style>
  <w:style w:type="character" w:customStyle="1" w:styleId="ListLabel228">
    <w:name w:val="ListLabel 228"/>
    <w:qFormat/>
    <w:rPr>
      <w:rFonts w:ascii="Times New Roman" w:eastAsia="標楷體" w:hAnsi="Times New Roman" w:cs="新細明體"/>
      <w:color w:val="000000"/>
      <w:sz w:val="28"/>
    </w:rPr>
  </w:style>
  <w:style w:type="character" w:customStyle="1" w:styleId="ListLabel229">
    <w:name w:val="ListLabel 229"/>
    <w:qFormat/>
    <w:rPr>
      <w:rFonts w:ascii="Times New Roman" w:eastAsia="標楷體" w:hAnsi="Times New Roman" w:cs="新細明體"/>
      <w:color w:val="000000"/>
      <w:sz w:val="28"/>
    </w:rPr>
  </w:style>
  <w:style w:type="character" w:customStyle="1" w:styleId="ListLabel230">
    <w:name w:val="ListLabel 230"/>
    <w:qFormat/>
    <w:rPr>
      <w:rFonts w:ascii="Times New Roman" w:eastAsia="標楷體" w:hAnsi="Times New Roman" w:cs="新細明體"/>
      <w:color w:val="000000"/>
      <w:sz w:val="28"/>
    </w:rPr>
  </w:style>
  <w:style w:type="character" w:customStyle="1" w:styleId="ListLabel231">
    <w:name w:val="ListLabel 231"/>
    <w:qFormat/>
    <w:rPr>
      <w:rFonts w:ascii="Times New Roman" w:hAnsi="Times New Roman" w:cs="Times New Roman"/>
      <w:sz w:val="28"/>
      <w:szCs w:val="28"/>
    </w:rPr>
  </w:style>
  <w:style w:type="character" w:customStyle="1" w:styleId="ListLabel232">
    <w:name w:val="ListLabel 232"/>
    <w:qFormat/>
    <w:rPr>
      <w:rFonts w:ascii="Times New Roman" w:eastAsia="標楷體" w:hAnsi="Times New Roman" w:cs="新細明體"/>
      <w:color w:val="000000"/>
      <w:sz w:val="28"/>
    </w:rPr>
  </w:style>
  <w:style w:type="character" w:customStyle="1" w:styleId="ListLabel233">
    <w:name w:val="ListLabel 233"/>
    <w:qFormat/>
    <w:rPr>
      <w:rFonts w:ascii="Times New Roman" w:eastAsia="標楷體" w:hAnsi="Times New Roman" w:cs="新細明體"/>
      <w:color w:val="000000"/>
      <w:sz w:val="28"/>
    </w:rPr>
  </w:style>
  <w:style w:type="character" w:customStyle="1" w:styleId="ListLabel234">
    <w:name w:val="ListLabel 234"/>
    <w:qFormat/>
    <w:rPr>
      <w:rFonts w:ascii="Times New Roman" w:eastAsia="標楷體" w:hAnsi="Times New Roman" w:cs="新細明體"/>
      <w:color w:val="000000"/>
      <w:sz w:val="28"/>
    </w:rPr>
  </w:style>
  <w:style w:type="character" w:customStyle="1" w:styleId="ListLabel235">
    <w:name w:val="ListLabel 235"/>
    <w:qFormat/>
    <w:rPr>
      <w:rFonts w:ascii="Times New Roman" w:eastAsia="標楷體" w:hAnsi="Times New Roman" w:cs="新細明體"/>
      <w:color w:val="000000"/>
      <w:sz w:val="28"/>
    </w:rPr>
  </w:style>
  <w:style w:type="character" w:customStyle="1" w:styleId="ListLabel236">
    <w:name w:val="ListLabel 236"/>
    <w:qFormat/>
    <w:rPr>
      <w:rFonts w:ascii="Times New Roman" w:eastAsia="標楷體" w:hAnsi="Times New Roman" w:cs="新細明體"/>
      <w:color w:val="000000"/>
      <w:sz w:val="28"/>
    </w:rPr>
  </w:style>
  <w:style w:type="character" w:customStyle="1" w:styleId="ListLabel237">
    <w:name w:val="ListLabel 237"/>
    <w:qFormat/>
    <w:rPr>
      <w:rFonts w:ascii="Times New Roman" w:eastAsia="標楷體" w:hAnsi="Times New Roman" w:cs="新細明體"/>
      <w:color w:val="000000"/>
      <w:sz w:val="28"/>
    </w:rPr>
  </w:style>
  <w:style w:type="character" w:customStyle="1" w:styleId="ListLabel238">
    <w:name w:val="ListLabel 238"/>
    <w:qFormat/>
    <w:rPr>
      <w:rFonts w:ascii="Times New Roman" w:eastAsia="標楷體" w:hAnsi="Times New Roman" w:cs="新細明體"/>
      <w:color w:val="000000"/>
      <w:sz w:val="28"/>
    </w:rPr>
  </w:style>
  <w:style w:type="character" w:customStyle="1" w:styleId="ListLabel239">
    <w:name w:val="ListLabel 239"/>
    <w:qFormat/>
    <w:rPr>
      <w:rFonts w:ascii="Times New Roman" w:eastAsia="標楷體" w:hAnsi="Times New Roman" w:cs="新細明體"/>
      <w:color w:val="000000"/>
      <w:sz w:val="28"/>
    </w:rPr>
  </w:style>
  <w:style w:type="character" w:customStyle="1" w:styleId="ListLabel240">
    <w:name w:val="ListLabel 240"/>
    <w:qFormat/>
    <w:rPr>
      <w:rFonts w:ascii="Times New Roman" w:eastAsia="標楷體" w:hAnsi="Times New Roman" w:cs="新細明體"/>
      <w:color w:val="000000"/>
      <w:sz w:val="28"/>
    </w:rPr>
  </w:style>
  <w:style w:type="character" w:customStyle="1" w:styleId="ListLabel241">
    <w:name w:val="ListLabel 241"/>
    <w:qFormat/>
    <w:rPr>
      <w:rFonts w:ascii="Times New Roman" w:eastAsia="標楷體" w:hAnsi="Times New Roman" w:cs="新細明體"/>
      <w:color w:val="000000"/>
      <w:sz w:val="28"/>
    </w:rPr>
  </w:style>
  <w:style w:type="character" w:customStyle="1" w:styleId="ListLabel242">
    <w:name w:val="ListLabel 242"/>
    <w:qFormat/>
    <w:rPr>
      <w:rFonts w:ascii="Times New Roman" w:eastAsia="標楷體" w:hAnsi="Times New Roman" w:cs="新細明體"/>
      <w:color w:val="000000"/>
      <w:sz w:val="28"/>
    </w:rPr>
  </w:style>
  <w:style w:type="character" w:customStyle="1" w:styleId="ListLabel243">
    <w:name w:val="ListLabel 243"/>
    <w:qFormat/>
    <w:rPr>
      <w:rFonts w:ascii="標楷體" w:eastAsia="標楷體" w:hAnsi="標楷體" w:cs="新細明體"/>
      <w:color w:val="000000"/>
      <w:sz w:val="28"/>
    </w:rPr>
  </w:style>
  <w:style w:type="character" w:customStyle="1" w:styleId="ListLabel244">
    <w:name w:val="ListLabel 244"/>
    <w:qFormat/>
    <w:rPr>
      <w:rFonts w:ascii="Times New Roman" w:eastAsia="標楷體" w:hAnsi="Times New Roman" w:cs="新細明體"/>
      <w:color w:val="000000"/>
      <w:sz w:val="28"/>
    </w:rPr>
  </w:style>
  <w:style w:type="character" w:customStyle="1" w:styleId="ListLabel245">
    <w:name w:val="ListLabel 245"/>
    <w:qFormat/>
    <w:rPr>
      <w:rFonts w:ascii="Times New Roman" w:eastAsia="標楷體" w:hAnsi="Times New Roman" w:cs="新細明體"/>
      <w:color w:val="000000"/>
      <w:sz w:val="28"/>
    </w:rPr>
  </w:style>
  <w:style w:type="character" w:customStyle="1" w:styleId="ListLabel246">
    <w:name w:val="ListLabel 246"/>
    <w:qFormat/>
    <w:rPr>
      <w:rFonts w:ascii="標楷體" w:eastAsia="標楷體" w:hAnsi="標楷體" w:cs="新細明體"/>
      <w:color w:val="000000"/>
      <w:sz w:val="28"/>
    </w:rPr>
  </w:style>
  <w:style w:type="character" w:customStyle="1" w:styleId="ListLabel247">
    <w:name w:val="ListLabel 247"/>
    <w:qFormat/>
    <w:rPr>
      <w:rFonts w:ascii="Times New Roman" w:hAnsi="Times New Roman"/>
      <w:sz w:val="28"/>
      <w:lang w:val="en-US"/>
    </w:rPr>
  </w:style>
  <w:style w:type="character" w:customStyle="1" w:styleId="ListLabel248">
    <w:name w:val="ListLabel 248"/>
    <w:qFormat/>
    <w:rPr>
      <w:rFonts w:ascii="Times New Roman" w:hAnsi="Times New Roman"/>
      <w:b/>
      <w:bCs w:val="0"/>
      <w:sz w:val="28"/>
    </w:rPr>
  </w:style>
  <w:style w:type="character" w:customStyle="1" w:styleId="ListLabel249">
    <w:name w:val="ListLabel 249"/>
    <w:qFormat/>
    <w:rPr>
      <w:rFonts w:ascii="Times New Roman" w:eastAsia="標楷體" w:hAnsi="Times New Roman" w:cs="新細明體"/>
      <w:color w:val="000000"/>
      <w:sz w:val="28"/>
    </w:rPr>
  </w:style>
  <w:style w:type="character" w:customStyle="1" w:styleId="ListLabel250">
    <w:name w:val="ListLabel 250"/>
    <w:qFormat/>
    <w:rPr>
      <w:rFonts w:ascii="Times New Roman" w:eastAsia="標楷體" w:hAnsi="Times New Roman" w:cs="新細明體"/>
      <w:color w:val="000000"/>
      <w:sz w:val="28"/>
    </w:rPr>
  </w:style>
  <w:style w:type="character" w:customStyle="1" w:styleId="ListLabel251">
    <w:name w:val="ListLabel 251"/>
    <w:qFormat/>
    <w:rPr>
      <w:rFonts w:ascii="Times New Roman" w:eastAsia="標楷體" w:hAnsi="Times New Roman" w:cs="新細明體"/>
      <w:color w:val="000000"/>
      <w:sz w:val="28"/>
    </w:rPr>
  </w:style>
  <w:style w:type="character" w:customStyle="1" w:styleId="ListLabel252">
    <w:name w:val="ListLabel 252"/>
    <w:qFormat/>
    <w:rPr>
      <w:rFonts w:ascii="Times New Roman" w:hAnsi="Times New Roman" w:cs="Times New Roman"/>
      <w:sz w:val="28"/>
      <w:szCs w:val="28"/>
    </w:rPr>
  </w:style>
  <w:style w:type="character" w:customStyle="1" w:styleId="ListLabel253">
    <w:name w:val="ListLabel 253"/>
    <w:qFormat/>
    <w:rPr>
      <w:rFonts w:ascii="Times New Roman" w:eastAsia="標楷體" w:hAnsi="Times New Roman" w:cs="新細明體"/>
      <w:color w:val="000000"/>
      <w:sz w:val="28"/>
    </w:rPr>
  </w:style>
  <w:style w:type="character" w:customStyle="1" w:styleId="ListLabel254">
    <w:name w:val="ListLabel 254"/>
    <w:qFormat/>
    <w:rPr>
      <w:rFonts w:ascii="Times New Roman" w:eastAsia="標楷體" w:hAnsi="Times New Roman" w:cs="新細明體"/>
      <w:color w:val="000000"/>
      <w:sz w:val="28"/>
    </w:rPr>
  </w:style>
  <w:style w:type="character" w:customStyle="1" w:styleId="ListLabel255">
    <w:name w:val="ListLabel 255"/>
    <w:qFormat/>
    <w:rPr>
      <w:rFonts w:ascii="Times New Roman" w:eastAsia="標楷體" w:hAnsi="Times New Roman" w:cs="新細明體"/>
      <w:color w:val="000000"/>
      <w:sz w:val="28"/>
    </w:rPr>
  </w:style>
  <w:style w:type="character" w:customStyle="1" w:styleId="ListLabel256">
    <w:name w:val="ListLabel 256"/>
    <w:qFormat/>
    <w:rPr>
      <w:rFonts w:ascii="Times New Roman" w:eastAsia="標楷體" w:hAnsi="Times New Roman" w:cs="新細明體"/>
      <w:color w:val="000000"/>
      <w:sz w:val="28"/>
    </w:rPr>
  </w:style>
  <w:style w:type="character" w:customStyle="1" w:styleId="ListLabel257">
    <w:name w:val="ListLabel 257"/>
    <w:qFormat/>
    <w:rPr>
      <w:rFonts w:ascii="Times New Roman" w:eastAsia="標楷體" w:hAnsi="Times New Roman" w:cs="新細明體"/>
      <w:color w:val="000000"/>
      <w:sz w:val="28"/>
    </w:rPr>
  </w:style>
  <w:style w:type="character" w:customStyle="1" w:styleId="ListLabel258">
    <w:name w:val="ListLabel 258"/>
    <w:qFormat/>
    <w:rPr>
      <w:rFonts w:ascii="Times New Roman" w:eastAsia="標楷體" w:hAnsi="Times New Roman" w:cs="新細明體"/>
      <w:color w:val="000000"/>
      <w:sz w:val="28"/>
    </w:rPr>
  </w:style>
  <w:style w:type="character" w:customStyle="1" w:styleId="ListLabel259">
    <w:name w:val="ListLabel 259"/>
    <w:qFormat/>
    <w:rPr>
      <w:rFonts w:ascii="Times New Roman" w:eastAsia="標楷體" w:hAnsi="Times New Roman" w:cs="新細明體"/>
      <w:color w:val="000000"/>
      <w:sz w:val="28"/>
    </w:rPr>
  </w:style>
  <w:style w:type="character" w:customStyle="1" w:styleId="ListLabel260">
    <w:name w:val="ListLabel 260"/>
    <w:qFormat/>
    <w:rPr>
      <w:rFonts w:ascii="Times New Roman" w:eastAsia="標楷體" w:hAnsi="Times New Roman" w:cs="新細明體"/>
      <w:color w:val="000000"/>
      <w:sz w:val="28"/>
    </w:rPr>
  </w:style>
  <w:style w:type="character" w:customStyle="1" w:styleId="ListLabel261">
    <w:name w:val="ListLabel 261"/>
    <w:qFormat/>
    <w:rPr>
      <w:rFonts w:ascii="Times New Roman" w:eastAsia="標楷體" w:hAnsi="Times New Roman" w:cs="新細明體"/>
      <w:color w:val="000000"/>
      <w:sz w:val="28"/>
    </w:rPr>
  </w:style>
  <w:style w:type="character" w:customStyle="1" w:styleId="ListLabel262">
    <w:name w:val="ListLabel 262"/>
    <w:qFormat/>
    <w:rPr>
      <w:rFonts w:ascii="Times New Roman" w:eastAsia="標楷體" w:hAnsi="Times New Roman" w:cs="新細明體"/>
      <w:color w:val="000000"/>
      <w:sz w:val="28"/>
    </w:rPr>
  </w:style>
  <w:style w:type="character" w:customStyle="1" w:styleId="ListLabel263">
    <w:name w:val="ListLabel 263"/>
    <w:qFormat/>
    <w:rPr>
      <w:rFonts w:ascii="Times New Roman" w:eastAsia="標楷體" w:hAnsi="Times New Roman" w:cs="新細明體"/>
      <w:color w:val="000000"/>
      <w:sz w:val="28"/>
    </w:rPr>
  </w:style>
  <w:style w:type="character" w:customStyle="1" w:styleId="ListLabel264">
    <w:name w:val="ListLabel 264"/>
    <w:qFormat/>
    <w:rPr>
      <w:rFonts w:ascii="標楷體" w:eastAsia="標楷體" w:hAnsi="標楷體" w:cs="新細明體"/>
      <w:color w:val="000000"/>
      <w:sz w:val="28"/>
    </w:rPr>
  </w:style>
  <w:style w:type="character" w:customStyle="1" w:styleId="ListLabel265">
    <w:name w:val="ListLabel 265"/>
    <w:qFormat/>
    <w:rPr>
      <w:rFonts w:ascii="Times New Roman" w:eastAsia="標楷體" w:hAnsi="Times New Roman" w:cs="新細明體"/>
      <w:color w:val="000000"/>
      <w:sz w:val="28"/>
    </w:rPr>
  </w:style>
  <w:style w:type="character" w:customStyle="1" w:styleId="ListLabel266">
    <w:name w:val="ListLabel 266"/>
    <w:qFormat/>
    <w:rPr>
      <w:rFonts w:ascii="Times New Roman" w:eastAsia="標楷體" w:hAnsi="Times New Roman" w:cs="新細明體"/>
      <w:color w:val="000000"/>
      <w:sz w:val="28"/>
    </w:rPr>
  </w:style>
  <w:style w:type="character" w:customStyle="1" w:styleId="ListLabel267">
    <w:name w:val="ListLabel 267"/>
    <w:qFormat/>
    <w:rPr>
      <w:rFonts w:ascii="標楷體" w:eastAsia="標楷體" w:hAnsi="標楷體" w:cs="新細明體"/>
      <w:color w:val="000000"/>
      <w:sz w:val="28"/>
    </w:rPr>
  </w:style>
  <w:style w:type="character" w:customStyle="1" w:styleId="ListLabel268">
    <w:name w:val="ListLabel 268"/>
    <w:qFormat/>
    <w:rPr>
      <w:rFonts w:ascii="Times New Roman" w:hAnsi="Times New Roman"/>
      <w:sz w:val="28"/>
      <w:lang w:val="en-US"/>
    </w:rPr>
  </w:style>
  <w:style w:type="character" w:customStyle="1" w:styleId="ListLabel269">
    <w:name w:val="ListLabel 269"/>
    <w:qFormat/>
    <w:rPr>
      <w:rFonts w:ascii="Times New Roman" w:hAnsi="Times New Roman"/>
      <w:b/>
      <w:bCs w:val="0"/>
      <w:sz w:val="28"/>
    </w:rPr>
  </w:style>
  <w:style w:type="character" w:customStyle="1" w:styleId="ListLabel270">
    <w:name w:val="ListLabel 270"/>
    <w:qFormat/>
    <w:rPr>
      <w:rFonts w:ascii="Times New Roman" w:eastAsia="標楷體" w:hAnsi="Times New Roman" w:cs="新細明體"/>
      <w:color w:val="000000"/>
      <w:sz w:val="28"/>
    </w:rPr>
  </w:style>
  <w:style w:type="character" w:customStyle="1" w:styleId="ListLabel271">
    <w:name w:val="ListLabel 271"/>
    <w:qFormat/>
    <w:rPr>
      <w:rFonts w:ascii="Times New Roman" w:eastAsia="標楷體" w:hAnsi="Times New Roman" w:cs="新細明體"/>
      <w:color w:val="000000"/>
      <w:sz w:val="28"/>
    </w:rPr>
  </w:style>
  <w:style w:type="character" w:customStyle="1" w:styleId="ListLabel272">
    <w:name w:val="ListLabel 272"/>
    <w:qFormat/>
    <w:rPr>
      <w:rFonts w:ascii="Times New Roman" w:eastAsia="標楷體" w:hAnsi="Times New Roman" w:cs="新細明體"/>
      <w:color w:val="000000"/>
      <w:sz w:val="28"/>
    </w:rPr>
  </w:style>
  <w:style w:type="character" w:customStyle="1" w:styleId="ListLabel273">
    <w:name w:val="ListLabel 273"/>
    <w:qFormat/>
    <w:rPr>
      <w:rFonts w:ascii="Times New Roman" w:hAnsi="Times New Roman" w:cs="Times New Roman"/>
      <w:sz w:val="28"/>
      <w:szCs w:val="28"/>
    </w:rPr>
  </w:style>
  <w:style w:type="character" w:customStyle="1" w:styleId="ListLabel274">
    <w:name w:val="ListLabel 274"/>
    <w:qFormat/>
    <w:rPr>
      <w:rFonts w:ascii="Times New Roman" w:eastAsia="標楷體" w:hAnsi="Times New Roman" w:cs="新細明體"/>
      <w:color w:val="000000"/>
      <w:sz w:val="28"/>
    </w:rPr>
  </w:style>
  <w:style w:type="character" w:customStyle="1" w:styleId="ListLabel275">
    <w:name w:val="ListLabel 275"/>
    <w:qFormat/>
    <w:rPr>
      <w:rFonts w:ascii="Times New Roman" w:eastAsia="標楷體" w:hAnsi="Times New Roman" w:cs="新細明體"/>
      <w:color w:val="000000"/>
      <w:sz w:val="28"/>
    </w:rPr>
  </w:style>
  <w:style w:type="character" w:customStyle="1" w:styleId="ListLabel276">
    <w:name w:val="ListLabel 276"/>
    <w:qFormat/>
    <w:rPr>
      <w:rFonts w:ascii="Times New Roman" w:eastAsia="標楷體" w:hAnsi="Times New Roman" w:cs="新細明體"/>
      <w:color w:val="000000"/>
      <w:sz w:val="28"/>
    </w:rPr>
  </w:style>
  <w:style w:type="character" w:customStyle="1" w:styleId="ListLabel277">
    <w:name w:val="ListLabel 277"/>
    <w:qFormat/>
    <w:rPr>
      <w:rFonts w:ascii="Times New Roman" w:eastAsia="標楷體" w:hAnsi="Times New Roman" w:cs="新細明體"/>
      <w:color w:val="000000"/>
      <w:sz w:val="28"/>
    </w:rPr>
  </w:style>
  <w:style w:type="character" w:customStyle="1" w:styleId="ListLabel278">
    <w:name w:val="ListLabel 278"/>
    <w:qFormat/>
    <w:rPr>
      <w:rFonts w:ascii="Times New Roman" w:eastAsia="標楷體" w:hAnsi="Times New Roman" w:cs="新細明體"/>
      <w:color w:val="000000"/>
      <w:sz w:val="28"/>
    </w:rPr>
  </w:style>
  <w:style w:type="character" w:customStyle="1" w:styleId="ListLabel279">
    <w:name w:val="ListLabel 279"/>
    <w:qFormat/>
    <w:rPr>
      <w:rFonts w:ascii="Times New Roman" w:eastAsia="標楷體" w:hAnsi="Times New Roman" w:cs="新細明體"/>
      <w:color w:val="000000"/>
      <w:sz w:val="28"/>
    </w:rPr>
  </w:style>
  <w:style w:type="character" w:customStyle="1" w:styleId="ListLabel280">
    <w:name w:val="ListLabel 280"/>
    <w:qFormat/>
    <w:rPr>
      <w:rFonts w:ascii="Times New Roman" w:eastAsia="標楷體" w:hAnsi="Times New Roman" w:cs="新細明體"/>
      <w:color w:val="000000"/>
      <w:sz w:val="28"/>
    </w:rPr>
  </w:style>
  <w:style w:type="character" w:customStyle="1" w:styleId="ListLabel281">
    <w:name w:val="ListLabel 281"/>
    <w:qFormat/>
    <w:rPr>
      <w:rFonts w:ascii="Times New Roman" w:eastAsia="標楷體" w:hAnsi="Times New Roman" w:cs="新細明體"/>
      <w:color w:val="000000"/>
      <w:sz w:val="28"/>
    </w:rPr>
  </w:style>
  <w:style w:type="character" w:customStyle="1" w:styleId="ListLabel282">
    <w:name w:val="ListLabel 282"/>
    <w:qFormat/>
    <w:rPr>
      <w:rFonts w:ascii="Times New Roman" w:eastAsia="標楷體" w:hAnsi="Times New Roman" w:cs="新細明體"/>
      <w:color w:val="000000"/>
      <w:sz w:val="28"/>
    </w:rPr>
  </w:style>
  <w:style w:type="character" w:customStyle="1" w:styleId="ListLabel283">
    <w:name w:val="ListLabel 283"/>
    <w:qFormat/>
    <w:rPr>
      <w:rFonts w:ascii="Times New Roman" w:eastAsia="標楷體" w:hAnsi="Times New Roman" w:cs="新細明體"/>
      <w:color w:val="000000"/>
      <w:sz w:val="28"/>
    </w:rPr>
  </w:style>
  <w:style w:type="character" w:customStyle="1" w:styleId="ListLabel284">
    <w:name w:val="ListLabel 284"/>
    <w:qFormat/>
    <w:rPr>
      <w:rFonts w:ascii="Times New Roman" w:eastAsia="標楷體" w:hAnsi="Times New Roman" w:cs="新細明體"/>
      <w:color w:val="000000"/>
      <w:sz w:val="28"/>
    </w:rPr>
  </w:style>
  <w:style w:type="character" w:customStyle="1" w:styleId="ListLabel285">
    <w:name w:val="ListLabel 285"/>
    <w:qFormat/>
    <w:rPr>
      <w:rFonts w:ascii="標楷體" w:eastAsia="標楷體" w:hAnsi="標楷體" w:cs="新細明體"/>
      <w:color w:val="000000"/>
      <w:sz w:val="28"/>
    </w:rPr>
  </w:style>
  <w:style w:type="character" w:customStyle="1" w:styleId="ListLabel286">
    <w:name w:val="ListLabel 286"/>
    <w:qFormat/>
    <w:rPr>
      <w:rFonts w:ascii="Times New Roman" w:eastAsia="標楷體" w:hAnsi="Times New Roman" w:cs="新細明體"/>
      <w:color w:val="000000"/>
      <w:sz w:val="28"/>
    </w:rPr>
  </w:style>
  <w:style w:type="character" w:customStyle="1" w:styleId="ListLabel287">
    <w:name w:val="ListLabel 287"/>
    <w:qFormat/>
    <w:rPr>
      <w:rFonts w:ascii="Times New Roman" w:eastAsia="標楷體" w:hAnsi="Times New Roman" w:cs="新細明體"/>
      <w:color w:val="000000"/>
      <w:sz w:val="28"/>
    </w:rPr>
  </w:style>
  <w:style w:type="character" w:customStyle="1" w:styleId="ListLabel288">
    <w:name w:val="ListLabel 288"/>
    <w:qFormat/>
    <w:rPr>
      <w:rFonts w:ascii="標楷體" w:eastAsia="標楷體" w:hAnsi="標楷體" w:cs="新細明體"/>
      <w:color w:val="000000"/>
      <w:sz w:val="28"/>
    </w:rPr>
  </w:style>
  <w:style w:type="character" w:customStyle="1" w:styleId="ListLabel289">
    <w:name w:val="ListLabel 289"/>
    <w:qFormat/>
    <w:rPr>
      <w:rFonts w:ascii="Times New Roman" w:hAnsi="Times New Roman"/>
      <w:sz w:val="28"/>
      <w:lang w:val="en-US"/>
    </w:rPr>
  </w:style>
  <w:style w:type="character" w:customStyle="1" w:styleId="ListLabel290">
    <w:name w:val="ListLabel 290"/>
    <w:qFormat/>
    <w:rPr>
      <w:rFonts w:ascii="Times New Roman" w:hAnsi="Times New Roman"/>
      <w:b/>
      <w:bCs w:val="0"/>
      <w:sz w:val="28"/>
    </w:rPr>
  </w:style>
  <w:style w:type="character" w:customStyle="1" w:styleId="ListLabel291">
    <w:name w:val="ListLabel 291"/>
    <w:qFormat/>
    <w:rPr>
      <w:rFonts w:ascii="Times New Roman" w:eastAsia="標楷體" w:hAnsi="Times New Roman" w:cs="新細明體"/>
      <w:color w:val="000000"/>
      <w:sz w:val="28"/>
    </w:rPr>
  </w:style>
  <w:style w:type="character" w:customStyle="1" w:styleId="ListLabel292">
    <w:name w:val="ListLabel 292"/>
    <w:qFormat/>
    <w:rPr>
      <w:rFonts w:ascii="Times New Roman" w:eastAsia="標楷體" w:hAnsi="Times New Roman" w:cs="新細明體"/>
      <w:color w:val="000000"/>
      <w:sz w:val="28"/>
    </w:rPr>
  </w:style>
  <w:style w:type="character" w:customStyle="1" w:styleId="ListLabel293">
    <w:name w:val="ListLabel 293"/>
    <w:qFormat/>
    <w:rPr>
      <w:rFonts w:ascii="Times New Roman" w:eastAsia="標楷體" w:hAnsi="Times New Roman" w:cs="新細明體"/>
      <w:color w:val="000000"/>
      <w:sz w:val="28"/>
    </w:rPr>
  </w:style>
  <w:style w:type="character" w:customStyle="1" w:styleId="ListLabel294">
    <w:name w:val="ListLabel 294"/>
    <w:qFormat/>
    <w:rPr>
      <w:rFonts w:ascii="Times New Roman" w:hAnsi="Times New Roman" w:cs="Times New Roman"/>
      <w:sz w:val="28"/>
      <w:szCs w:val="28"/>
    </w:rPr>
  </w:style>
  <w:style w:type="character" w:customStyle="1" w:styleId="ListLabel295">
    <w:name w:val="ListLabel 295"/>
    <w:qFormat/>
    <w:rPr>
      <w:rFonts w:ascii="Times New Roman" w:eastAsia="標楷體" w:hAnsi="Times New Roman" w:cs="新細明體"/>
      <w:color w:val="000000"/>
      <w:sz w:val="28"/>
    </w:rPr>
  </w:style>
  <w:style w:type="character" w:customStyle="1" w:styleId="ListLabel296">
    <w:name w:val="ListLabel 296"/>
    <w:qFormat/>
    <w:rPr>
      <w:rFonts w:ascii="Times New Roman" w:eastAsia="標楷體" w:hAnsi="Times New Roman" w:cs="新細明體"/>
      <w:color w:val="000000"/>
      <w:sz w:val="28"/>
    </w:rPr>
  </w:style>
  <w:style w:type="character" w:customStyle="1" w:styleId="ListLabel297">
    <w:name w:val="ListLabel 297"/>
    <w:qFormat/>
    <w:rPr>
      <w:rFonts w:ascii="Times New Roman" w:eastAsia="標楷體" w:hAnsi="Times New Roman" w:cs="新細明體"/>
      <w:color w:val="000000"/>
      <w:sz w:val="28"/>
    </w:rPr>
  </w:style>
  <w:style w:type="character" w:customStyle="1" w:styleId="ListLabel298">
    <w:name w:val="ListLabel 298"/>
    <w:qFormat/>
    <w:rPr>
      <w:rFonts w:ascii="Times New Roman" w:eastAsia="標楷體" w:hAnsi="Times New Roman" w:cs="新細明體"/>
      <w:color w:val="000000"/>
      <w:sz w:val="28"/>
    </w:rPr>
  </w:style>
  <w:style w:type="character" w:customStyle="1" w:styleId="ListLabel299">
    <w:name w:val="ListLabel 299"/>
    <w:qFormat/>
    <w:rPr>
      <w:rFonts w:ascii="Times New Roman" w:eastAsia="標楷體" w:hAnsi="Times New Roman" w:cs="新細明體"/>
      <w:color w:val="000000"/>
      <w:sz w:val="28"/>
    </w:rPr>
  </w:style>
  <w:style w:type="character" w:customStyle="1" w:styleId="ListLabel300">
    <w:name w:val="ListLabel 300"/>
    <w:qFormat/>
    <w:rPr>
      <w:rFonts w:ascii="Times New Roman" w:eastAsia="標楷體" w:hAnsi="Times New Roman" w:cs="新細明體"/>
      <w:color w:val="000000"/>
      <w:sz w:val="28"/>
    </w:rPr>
  </w:style>
  <w:style w:type="character" w:customStyle="1" w:styleId="ListLabel301">
    <w:name w:val="ListLabel 301"/>
    <w:qFormat/>
    <w:rPr>
      <w:rFonts w:ascii="Times New Roman" w:eastAsia="標楷體" w:hAnsi="Times New Roman" w:cs="新細明體"/>
      <w:color w:val="000000"/>
      <w:sz w:val="28"/>
    </w:rPr>
  </w:style>
  <w:style w:type="character" w:customStyle="1" w:styleId="ListLabel302">
    <w:name w:val="ListLabel 302"/>
    <w:qFormat/>
    <w:rPr>
      <w:rFonts w:ascii="Times New Roman" w:eastAsia="標楷體" w:hAnsi="Times New Roman" w:cs="新細明體"/>
      <w:color w:val="000000"/>
      <w:sz w:val="28"/>
    </w:rPr>
  </w:style>
  <w:style w:type="character" w:customStyle="1" w:styleId="ListLabel303">
    <w:name w:val="ListLabel 303"/>
    <w:qFormat/>
    <w:rPr>
      <w:rFonts w:ascii="Times New Roman" w:eastAsia="標楷體" w:hAnsi="Times New Roman" w:cs="新細明體"/>
      <w:color w:val="000000"/>
      <w:sz w:val="28"/>
    </w:rPr>
  </w:style>
  <w:style w:type="character" w:customStyle="1" w:styleId="ListLabel304">
    <w:name w:val="ListLabel 304"/>
    <w:qFormat/>
    <w:rPr>
      <w:rFonts w:ascii="Times New Roman" w:eastAsia="標楷體" w:hAnsi="Times New Roman" w:cs="新細明體"/>
      <w:color w:val="000000"/>
      <w:sz w:val="28"/>
    </w:rPr>
  </w:style>
  <w:style w:type="character" w:customStyle="1" w:styleId="ListLabel305">
    <w:name w:val="ListLabel 305"/>
    <w:qFormat/>
    <w:rPr>
      <w:rFonts w:ascii="Times New Roman" w:eastAsia="標楷體" w:hAnsi="Times New Roman" w:cs="新細明體"/>
      <w:color w:val="000000"/>
      <w:sz w:val="28"/>
    </w:rPr>
  </w:style>
  <w:style w:type="character" w:customStyle="1" w:styleId="ListLabel306">
    <w:name w:val="ListLabel 306"/>
    <w:qFormat/>
    <w:rPr>
      <w:rFonts w:ascii="標楷體" w:eastAsia="標楷體" w:hAnsi="標楷體" w:cs="新細明體"/>
      <w:color w:val="000000"/>
      <w:sz w:val="28"/>
    </w:rPr>
  </w:style>
  <w:style w:type="character" w:customStyle="1" w:styleId="ListLabel307">
    <w:name w:val="ListLabel 307"/>
    <w:qFormat/>
    <w:rPr>
      <w:rFonts w:ascii="Times New Roman" w:eastAsia="標楷體" w:hAnsi="Times New Roman" w:cs="新細明體"/>
      <w:color w:val="000000"/>
      <w:sz w:val="28"/>
    </w:rPr>
  </w:style>
  <w:style w:type="character" w:customStyle="1" w:styleId="ListLabel308">
    <w:name w:val="ListLabel 308"/>
    <w:qFormat/>
    <w:rPr>
      <w:rFonts w:ascii="Times New Roman" w:eastAsia="標楷體" w:hAnsi="Times New Roman" w:cs="新細明體"/>
      <w:color w:val="000000"/>
      <w:sz w:val="28"/>
    </w:rPr>
  </w:style>
  <w:style w:type="character" w:customStyle="1" w:styleId="ListLabel309">
    <w:name w:val="ListLabel 309"/>
    <w:qFormat/>
    <w:rPr>
      <w:rFonts w:ascii="標楷體" w:eastAsia="標楷體" w:hAnsi="標楷體" w:cs="新細明體"/>
      <w:color w:val="000000"/>
      <w:sz w:val="28"/>
    </w:rPr>
  </w:style>
  <w:style w:type="paragraph" w:styleId="a7">
    <w:name w:val="Title"/>
    <w:basedOn w:val="a"/>
    <w:next w:val="a8"/>
    <w:qFormat/>
    <w:pPr>
      <w:keepNext/>
      <w:spacing w:before="240" w:after="120"/>
    </w:pPr>
    <w:rPr>
      <w:rFonts w:ascii="Liberation Sans" w:eastAsia="微軟正黑體" w:hAnsi="Liberation Sans" w:cs="Arial"/>
      <w:sz w:val="28"/>
      <w:szCs w:val="28"/>
    </w:rPr>
  </w:style>
  <w:style w:type="paragraph" w:styleId="a8">
    <w:name w:val="Body Text"/>
    <w:basedOn w:val="a"/>
  </w:style>
  <w:style w:type="paragraph" w:styleId="a9">
    <w:name w:val="List"/>
    <w:basedOn w:val="a"/>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customStyle="1" w:styleId="1">
    <w:name w:val="標號1"/>
    <w:basedOn w:val="a"/>
    <w:qFormat/>
    <w:pPr>
      <w:suppressLineNumbers/>
      <w:spacing w:before="120" w:after="120"/>
    </w:pPr>
    <w:rPr>
      <w:rFonts w:cs="Arial"/>
      <w:i/>
      <w:iCs/>
      <w:sz w:val="24"/>
      <w:szCs w:val="24"/>
    </w:rPr>
  </w:style>
  <w:style w:type="paragraph" w:styleId="ac">
    <w:name w:val="List Paragraph"/>
    <w:basedOn w:val="a"/>
    <w:qFormat/>
    <w:pPr>
      <w:ind w:left="480"/>
    </w:pPr>
  </w:style>
  <w:style w:type="paragraph" w:styleId="ad">
    <w:name w:val="Balloon Text"/>
    <w:basedOn w:val="a"/>
    <w:qFormat/>
    <w:rPr>
      <w:rFonts w:ascii="Cambria" w:eastAsia="新細明體" w:hAnsi="Cambria" w:cs="Times New Roman"/>
      <w:sz w:val="18"/>
      <w:szCs w:val="18"/>
    </w:rPr>
  </w:style>
  <w:style w:type="paragraph" w:styleId="ae">
    <w:name w:val="header"/>
    <w:basedOn w:val="a"/>
    <w:pPr>
      <w:tabs>
        <w:tab w:val="center" w:pos="4153"/>
        <w:tab w:val="right" w:pos="8306"/>
      </w:tabs>
      <w:snapToGrid w:val="0"/>
    </w:pPr>
    <w:rPr>
      <w:szCs w:val="20"/>
    </w:rPr>
  </w:style>
  <w:style w:type="paragraph" w:styleId="af">
    <w:name w:val="footer"/>
    <w:basedOn w:val="a"/>
    <w:uiPriority w:val="99"/>
    <w:pPr>
      <w:tabs>
        <w:tab w:val="center" w:pos="4153"/>
        <w:tab w:val="right" w:pos="8306"/>
      </w:tabs>
      <w:snapToGrid w:val="0"/>
    </w:pPr>
    <w:rPr>
      <w:szCs w:val="20"/>
    </w:rPr>
  </w:style>
  <w:style w:type="paragraph" w:customStyle="1" w:styleId="af0">
    <w:name w:val="段落１"/>
    <w:basedOn w:val="a"/>
    <w:qFormat/>
    <w:pPr>
      <w:spacing w:line="400" w:lineRule="atLeast"/>
      <w:jc w:val="both"/>
    </w:pPr>
    <w:rPr>
      <w:rFonts w:ascii="標楷體" w:eastAsia="標楷體" w:hAnsi="標楷體" w:cs="Times New Roman"/>
      <w:sz w:val="28"/>
      <w:szCs w:val="20"/>
    </w:rPr>
  </w:style>
  <w:style w:type="paragraph" w:styleId="af1">
    <w:name w:val="Normal Indent"/>
    <w:basedOn w:val="a"/>
    <w:qFormat/>
    <w:pPr>
      <w:spacing w:line="400" w:lineRule="exact"/>
      <w:ind w:left="624" w:hanging="624"/>
    </w:pPr>
    <w:rPr>
      <w:rFonts w:ascii="Times New Roman" w:eastAsia="標楷體" w:hAnsi="Times New Roman" w:cs="Times New Roman"/>
      <w:sz w:val="32"/>
      <w:szCs w:val="20"/>
    </w:rPr>
  </w:style>
  <w:style w:type="paragraph" w:customStyle="1" w:styleId="af2">
    <w:name w:val="表格內容"/>
    <w:basedOn w:val="a"/>
    <w:qFormat/>
  </w:style>
  <w:style w:type="paragraph" w:styleId="af3">
    <w:name w:val="endnote text"/>
    <w:basedOn w:val="a"/>
  </w:style>
  <w:style w:type="numbering" w:customStyle="1" w:styleId="WW8Num10">
    <w:name w:val="WW8Num10"/>
    <w:qFormat/>
  </w:style>
  <w:style w:type="numbering" w:customStyle="1" w:styleId="WW8Num11">
    <w:name w:val="WW8Num1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15</Pages>
  <Words>1176</Words>
  <Characters>6704</Characters>
  <Application>Microsoft Office Word</Application>
  <DocSecurity>0</DocSecurity>
  <Lines>55</Lines>
  <Paragraphs>15</Paragraphs>
  <ScaleCrop>false</ScaleCrop>
  <Company>Toshiba</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dc:description/>
  <cp:lastModifiedBy>林曜成</cp:lastModifiedBy>
  <cp:revision>64</cp:revision>
  <dcterms:created xsi:type="dcterms:W3CDTF">2017-03-16T06:14:00Z</dcterms:created>
  <dcterms:modified xsi:type="dcterms:W3CDTF">2018-05-04T03:22:00Z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