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A56EE">
        <w:rPr>
          <w:rFonts w:ascii="標楷體" w:eastAsia="標楷體" w:hAnsi="標楷體" w:hint="eastAsia"/>
          <w:b/>
          <w:sz w:val="40"/>
          <w:szCs w:val="40"/>
        </w:rPr>
        <w:t>「</w:t>
      </w:r>
      <w:r w:rsidR="00BD1C73" w:rsidRPr="00B442E7">
        <w:rPr>
          <w:rFonts w:ascii="標楷體" w:eastAsia="標楷體" w:hAnsi="標楷體" w:hint="eastAsia"/>
          <w:b/>
          <w:sz w:val="40"/>
          <w:szCs w:val="40"/>
        </w:rPr>
        <w:t>地下水保育管理計畫</w:t>
      </w:r>
      <w:r w:rsidR="00BD1C73">
        <w:rPr>
          <w:rFonts w:ascii="標楷體" w:eastAsia="標楷體" w:hAnsi="標楷體" w:hint="eastAsia"/>
          <w:b/>
          <w:sz w:val="40"/>
          <w:szCs w:val="40"/>
        </w:rPr>
        <w:t>暨地層下陷防治第2期</w:t>
      </w:r>
      <w:r w:rsidRPr="00AA56EE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 w:hint="eastAsia"/>
          <w:b/>
          <w:sz w:val="40"/>
          <w:szCs w:val="40"/>
        </w:rPr>
        <w:t>補助款</w:t>
      </w:r>
      <w:r w:rsidRPr="00AA56EE">
        <w:rPr>
          <w:rFonts w:ascii="標楷體" w:eastAsia="標楷體" w:hAnsi="標楷體"/>
          <w:b/>
          <w:sz w:val="40"/>
          <w:szCs w:val="40"/>
        </w:rPr>
        <w:t>(</w:t>
      </w:r>
      <w:r w:rsidRPr="00AA56EE">
        <w:rPr>
          <w:rFonts w:ascii="標楷體" w:eastAsia="標楷體" w:hAnsi="標楷體" w:hint="eastAsia"/>
          <w:b/>
          <w:sz w:val="40"/>
          <w:szCs w:val="40"/>
        </w:rPr>
        <w:t>雲林縣政府</w:t>
      </w:r>
      <w:r w:rsidRPr="00AA56EE">
        <w:rPr>
          <w:rFonts w:ascii="標楷體" w:eastAsia="標楷體" w:hAnsi="標楷體"/>
          <w:b/>
          <w:sz w:val="40"/>
          <w:szCs w:val="40"/>
        </w:rPr>
        <w:t>)</w:t>
      </w:r>
      <w:r w:rsidRPr="00AA56EE">
        <w:rPr>
          <w:rFonts w:ascii="標楷體" w:eastAsia="標楷體" w:hAnsi="標楷體" w:hint="eastAsia"/>
          <w:b/>
          <w:sz w:val="40"/>
          <w:szCs w:val="40"/>
        </w:rPr>
        <w:t>執行情形查核報告</w:t>
      </w: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 w:hint="eastAsia"/>
          <w:b/>
          <w:sz w:val="40"/>
          <w:szCs w:val="40"/>
        </w:rPr>
        <w:t>經濟部水利署</w:t>
      </w: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AA56EE">
        <w:rPr>
          <w:rFonts w:ascii="標楷體" w:eastAsia="標楷體" w:hAnsi="標楷體"/>
          <w:b/>
          <w:sz w:val="40"/>
          <w:szCs w:val="40"/>
        </w:rPr>
        <w:t>10</w:t>
      </w:r>
      <w:r w:rsidR="009D2C45">
        <w:rPr>
          <w:rFonts w:ascii="標楷體" w:eastAsia="標楷體" w:hAnsi="標楷體"/>
          <w:b/>
          <w:sz w:val="40"/>
          <w:szCs w:val="40"/>
        </w:rPr>
        <w:t>8</w:t>
      </w:r>
      <w:r w:rsidRPr="00AA56EE">
        <w:rPr>
          <w:rFonts w:ascii="標楷體" w:eastAsia="標楷體" w:hAnsi="標楷體" w:hint="eastAsia"/>
          <w:b/>
          <w:sz w:val="40"/>
          <w:szCs w:val="40"/>
        </w:rPr>
        <w:t>年</w:t>
      </w:r>
      <w:r w:rsidR="004C2F58">
        <w:rPr>
          <w:rFonts w:ascii="標楷體" w:eastAsia="標楷體" w:hAnsi="標楷體" w:hint="eastAsia"/>
          <w:b/>
          <w:sz w:val="40"/>
          <w:szCs w:val="40"/>
        </w:rPr>
        <w:t>8</w:t>
      </w:r>
      <w:r w:rsidRPr="00AA56EE">
        <w:rPr>
          <w:rFonts w:ascii="標楷體" w:eastAsia="標楷體" w:hAnsi="標楷體" w:hint="eastAsia"/>
          <w:b/>
          <w:sz w:val="40"/>
          <w:szCs w:val="40"/>
        </w:rPr>
        <w:t>月</w:t>
      </w:r>
      <w:r w:rsidR="009D2C45">
        <w:rPr>
          <w:rFonts w:ascii="標楷體" w:eastAsia="標楷體" w:hAnsi="標楷體" w:hint="eastAsia"/>
          <w:b/>
          <w:sz w:val="40"/>
          <w:szCs w:val="40"/>
        </w:rPr>
        <w:t>15</w:t>
      </w:r>
      <w:r w:rsidRPr="00AA56EE">
        <w:rPr>
          <w:rFonts w:ascii="標楷體" w:eastAsia="標楷體" w:hAnsi="標楷體" w:hint="eastAsia"/>
          <w:b/>
          <w:sz w:val="40"/>
          <w:szCs w:val="40"/>
        </w:rPr>
        <w:t>日</w:t>
      </w: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adjustRightInd w:val="0"/>
        <w:snapToGrid w:val="0"/>
        <w:spacing w:line="48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56EE">
        <w:rPr>
          <w:rFonts w:ascii="標楷體" w:eastAsia="標楷體" w:hAnsi="標楷體" w:hint="eastAsia"/>
          <w:b/>
          <w:sz w:val="36"/>
          <w:szCs w:val="36"/>
        </w:rPr>
        <w:lastRenderedPageBreak/>
        <w:t>「</w:t>
      </w:r>
      <w:r w:rsidR="00BD1C73" w:rsidRPr="00B442E7">
        <w:rPr>
          <w:rFonts w:ascii="標楷體" w:eastAsia="標楷體" w:hAnsi="標楷體" w:hint="eastAsia"/>
          <w:b/>
          <w:sz w:val="40"/>
          <w:szCs w:val="40"/>
        </w:rPr>
        <w:t>地下水保育管理計畫</w:t>
      </w:r>
      <w:r w:rsidR="00BD1C73">
        <w:rPr>
          <w:rFonts w:ascii="標楷體" w:eastAsia="標楷體" w:hAnsi="標楷體" w:hint="eastAsia"/>
          <w:b/>
          <w:sz w:val="40"/>
          <w:szCs w:val="40"/>
        </w:rPr>
        <w:t>暨地層下陷防治第2期</w:t>
      </w:r>
      <w:r w:rsidRPr="00AA56EE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C247CB" w:rsidRPr="00AA56EE" w:rsidRDefault="00C247CB" w:rsidP="00C247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56EE">
        <w:rPr>
          <w:rFonts w:ascii="標楷體" w:eastAsia="標楷體" w:hAnsi="標楷體" w:hint="eastAsia"/>
          <w:b/>
          <w:sz w:val="36"/>
          <w:szCs w:val="36"/>
        </w:rPr>
        <w:t>補助款</w:t>
      </w:r>
      <w:r w:rsidRPr="00AA56EE">
        <w:rPr>
          <w:rFonts w:ascii="標楷體" w:eastAsia="標楷體" w:hAnsi="標楷體"/>
          <w:b/>
          <w:sz w:val="36"/>
          <w:szCs w:val="36"/>
        </w:rPr>
        <w:t>(</w:t>
      </w:r>
      <w:r w:rsidRPr="00AA56EE">
        <w:rPr>
          <w:rFonts w:ascii="標楷體" w:eastAsia="標楷體" w:hAnsi="標楷體" w:hint="eastAsia"/>
          <w:b/>
          <w:sz w:val="36"/>
          <w:szCs w:val="36"/>
        </w:rPr>
        <w:t>雲林縣政府</w:t>
      </w:r>
      <w:r w:rsidRPr="00AA56EE">
        <w:rPr>
          <w:rFonts w:ascii="標楷體" w:eastAsia="標楷體" w:hAnsi="標楷體"/>
          <w:b/>
          <w:sz w:val="36"/>
          <w:szCs w:val="36"/>
        </w:rPr>
        <w:t>)</w:t>
      </w:r>
      <w:r w:rsidRPr="00AA56EE">
        <w:rPr>
          <w:rFonts w:ascii="標楷體" w:eastAsia="標楷體" w:hAnsi="標楷體" w:hint="eastAsia"/>
          <w:b/>
          <w:sz w:val="36"/>
          <w:szCs w:val="36"/>
        </w:rPr>
        <w:t>執行情形查核報告</w:t>
      </w:r>
    </w:p>
    <w:p w:rsidR="00C247CB" w:rsidRPr="00AA56EE" w:rsidRDefault="00C247CB" w:rsidP="00C247CB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計畫執行進度：</w:t>
      </w:r>
    </w:p>
    <w:p w:rsidR="00C247CB" w:rsidRPr="00AA56EE" w:rsidRDefault="00B30D9F" w:rsidP="00C247CB">
      <w:pPr>
        <w:adjustRightInd w:val="0"/>
        <w:snapToGrid w:val="0"/>
        <w:spacing w:after="120" w:line="480" w:lineRule="exact"/>
        <w:ind w:leftChars="290" w:left="69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有關</w:t>
      </w:r>
      <w:r w:rsidR="00C247CB">
        <w:rPr>
          <w:rFonts w:ascii="標楷體" w:eastAsia="標楷體" w:hAnsi="標楷體" w:cs="標楷體"/>
          <w:bCs/>
          <w:sz w:val="28"/>
          <w:szCs w:val="28"/>
        </w:rPr>
        <w:t>10</w:t>
      </w:r>
      <w:r w:rsidR="009D2C45">
        <w:rPr>
          <w:rFonts w:ascii="標楷體" w:eastAsia="標楷體" w:hAnsi="標楷體" w:cs="標楷體"/>
          <w:bCs/>
          <w:sz w:val="28"/>
          <w:szCs w:val="28"/>
        </w:rPr>
        <w:t>8</w:t>
      </w:r>
      <w:r w:rsidR="00C247CB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封填水井部份，雲林縣政府至</w:t>
      </w:r>
      <w:r w:rsidR="00C247CB" w:rsidRPr="00AA56EE">
        <w:rPr>
          <w:rFonts w:ascii="標楷體" w:eastAsia="標楷體" w:hAnsi="標楷體" w:cs="標楷體"/>
          <w:bCs/>
          <w:sz w:val="28"/>
          <w:szCs w:val="28"/>
        </w:rPr>
        <w:t>10</w:t>
      </w:r>
      <w:r w:rsidR="009D2C45">
        <w:rPr>
          <w:rFonts w:ascii="標楷體" w:eastAsia="標楷體" w:hAnsi="標楷體" w:cs="標楷體"/>
          <w:bCs/>
          <w:sz w:val="28"/>
          <w:szCs w:val="28"/>
        </w:rPr>
        <w:t>8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="007B671E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47573E">
        <w:rPr>
          <w:rFonts w:ascii="標楷體" w:eastAsia="標楷體" w:hAnsi="標楷體" w:cs="標楷體" w:hint="eastAsia"/>
          <w:bCs/>
          <w:sz w:val="28"/>
          <w:szCs w:val="28"/>
        </w:rPr>
        <w:t>14</w:t>
      </w:r>
      <w:r w:rsidR="002A27C8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為止，已於「水井管理資訊網」填報</w:t>
      </w:r>
      <w:r w:rsidR="0047573E">
        <w:rPr>
          <w:rFonts w:ascii="標楷體" w:eastAsia="標楷體" w:hAnsi="標楷體" w:cs="標楷體" w:hint="eastAsia"/>
          <w:bCs/>
          <w:sz w:val="28"/>
          <w:szCs w:val="28"/>
        </w:rPr>
        <w:t>60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口水井：</w:t>
      </w:r>
    </w:p>
    <w:p w:rsidR="00C247CB" w:rsidRPr="00AA56EE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新增違法水井部分，經舉發查證屬實，即查即封共計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10</w:t>
      </w: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口。</w:t>
      </w:r>
    </w:p>
    <w:p w:rsidR="00C247CB" w:rsidRDefault="004C2F58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既有違法水井部分，經舉發查證屬實，辦理封填共計</w:t>
      </w:r>
      <w:r w:rsidR="00FD20A4">
        <w:rPr>
          <w:rFonts w:ascii="標楷體" w:eastAsia="標楷體" w:hAnsi="標楷體" w:cs="標楷體" w:hint="eastAsia"/>
          <w:bCs/>
          <w:sz w:val="28"/>
          <w:szCs w:val="28"/>
        </w:rPr>
        <w:t>50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口（</w:t>
      </w:r>
      <w:r w:rsidR="009D2C45">
        <w:rPr>
          <w:rFonts w:ascii="標楷體" w:eastAsia="標楷體" w:hAnsi="標楷體" w:cs="標楷體"/>
          <w:bCs/>
          <w:sz w:val="28"/>
          <w:szCs w:val="28"/>
        </w:rPr>
        <w:t>工廠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水</w:t>
      </w:r>
      <w:r w:rsidR="009D2C45">
        <w:rPr>
          <w:rFonts w:ascii="標楷體" w:eastAsia="標楷體" w:hAnsi="標楷體" w:cs="標楷體"/>
          <w:bCs/>
          <w:sz w:val="28"/>
          <w:szCs w:val="28"/>
        </w:rPr>
        <w:t>井</w:t>
      </w:r>
      <w:r w:rsidR="00FD20A4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口</w:t>
      </w:r>
      <w:r w:rsidR="009D2C45">
        <w:rPr>
          <w:rFonts w:ascii="標楷體" w:eastAsia="標楷體" w:hAnsi="標楷體" w:cs="標楷體"/>
          <w:bCs/>
          <w:sz w:val="28"/>
          <w:szCs w:val="28"/>
        </w:rPr>
        <w:t>、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配合其他公共建設計畫</w:t>
      </w:r>
      <w:r w:rsidR="009D2C45" w:rsidRPr="00AA56EE">
        <w:rPr>
          <w:rFonts w:ascii="標楷體" w:eastAsia="標楷體" w:hAnsi="標楷體" w:cs="標楷體" w:hint="eastAsia"/>
          <w:bCs/>
          <w:sz w:val="28"/>
          <w:szCs w:val="28"/>
        </w:rPr>
        <w:t>封填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8口、</w:t>
      </w:r>
      <w:r w:rsidR="009D2C45">
        <w:rPr>
          <w:rFonts w:ascii="標楷體" w:eastAsia="標楷體" w:hAnsi="標楷體" w:cs="標楷體"/>
          <w:bCs/>
          <w:sz w:val="28"/>
          <w:szCs w:val="28"/>
        </w:rPr>
        <w:t>納管廢棄水井封填</w:t>
      </w:r>
      <w:r w:rsidR="00FD20A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 w:rsidR="007B671E"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="009D2C45">
        <w:rPr>
          <w:rFonts w:ascii="標楷體" w:eastAsia="標楷體" w:hAnsi="標楷體" w:cs="標楷體" w:hint="eastAsia"/>
          <w:bCs/>
          <w:sz w:val="28"/>
          <w:szCs w:val="28"/>
        </w:rPr>
        <w:t>口</w:t>
      </w:r>
      <w:r w:rsidR="009D2C45">
        <w:rPr>
          <w:rFonts w:ascii="標楷體" w:eastAsia="標楷體" w:hAnsi="標楷體" w:cs="標楷體"/>
          <w:bCs/>
          <w:sz w:val="28"/>
          <w:szCs w:val="28"/>
        </w:rPr>
        <w:t>）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045058" w:rsidRDefault="00C247CB" w:rsidP="00045058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合法水井部分，經查證屬實封填</w:t>
      </w:r>
      <w:r w:rsidR="004C2F58">
        <w:rPr>
          <w:rFonts w:ascii="標楷體" w:eastAsia="標楷體" w:hAnsi="標楷體" w:cs="標楷體" w:hint="eastAsia"/>
          <w:bCs/>
          <w:sz w:val="28"/>
          <w:szCs w:val="28"/>
        </w:rPr>
        <w:t>0</w:t>
      </w:r>
      <w:r>
        <w:rPr>
          <w:rFonts w:ascii="標楷體" w:eastAsia="標楷體" w:hAnsi="標楷體" w:cs="標楷體" w:hint="eastAsia"/>
          <w:bCs/>
          <w:sz w:val="28"/>
          <w:szCs w:val="28"/>
        </w:rPr>
        <w:t>口。</w:t>
      </w:r>
    </w:p>
    <w:p w:rsidR="00045058" w:rsidRDefault="00045058" w:rsidP="00045058">
      <w:pPr>
        <w:adjustRightInd w:val="0"/>
        <w:snapToGrid w:val="0"/>
        <w:spacing w:after="120" w:line="480" w:lineRule="exact"/>
        <w:ind w:left="654" w:firstLineChars="250" w:firstLine="700"/>
        <w:rPr>
          <w:rFonts w:ascii="標楷體" w:eastAsia="標楷體" w:hAnsi="標楷體" w:cstheme="minorBidi"/>
          <w:color w:val="000000" w:themeColor="dark1"/>
          <w:kern w:val="24"/>
          <w:sz w:val="28"/>
          <w:szCs w:val="28"/>
        </w:rPr>
      </w:pPr>
      <w:r w:rsidRPr="00045058"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108年度納管水井輔導合法，分2個標案發包(1標為委託監審作業專業服務案，另1標為納管水井輔導合法勞務採購案)</w:t>
      </w:r>
      <w:r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，目前執行進度。</w:t>
      </w:r>
    </w:p>
    <w:p w:rsidR="00045058" w:rsidRDefault="00045058" w:rsidP="00045058">
      <w:pPr>
        <w:adjustRightInd w:val="0"/>
        <w:snapToGrid w:val="0"/>
        <w:spacing w:after="120" w:line="480" w:lineRule="exact"/>
        <w:ind w:leftChars="250" w:left="880" w:hangingChars="100" w:hanging="280"/>
        <w:rPr>
          <w:rFonts w:ascii="標楷體" w:eastAsia="標楷體" w:hAnsi="標楷體" w:cstheme="minorBidi"/>
          <w:color w:val="000000" w:themeColor="dark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1.</w:t>
      </w:r>
      <w:r w:rsidRPr="00045058"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輔導合法標：108年6月17日簽約，履約期限至108年11月30日截止。</w:t>
      </w:r>
    </w:p>
    <w:p w:rsidR="00045058" w:rsidRDefault="00045058" w:rsidP="00045058">
      <w:pPr>
        <w:adjustRightInd w:val="0"/>
        <w:snapToGrid w:val="0"/>
        <w:spacing w:after="120" w:line="480" w:lineRule="exact"/>
        <w:ind w:firstLineChars="200" w:firstLine="560"/>
        <w:rPr>
          <w:rFonts w:ascii="標楷體" w:eastAsia="標楷體" w:hAnsi="標楷體" w:cstheme="minorBidi"/>
          <w:color w:val="000000" w:themeColor="dark1"/>
          <w:kern w:val="24"/>
          <w:sz w:val="28"/>
          <w:szCs w:val="28"/>
        </w:rPr>
      </w:pPr>
      <w:r>
        <w:rPr>
          <w:rFonts w:ascii="標楷體" w:eastAsia="標楷體" w:hAnsi="標楷體" w:cstheme="minorBidi"/>
          <w:color w:val="000000" w:themeColor="dark1"/>
          <w:kern w:val="24"/>
          <w:sz w:val="28"/>
          <w:szCs w:val="28"/>
        </w:rPr>
        <w:t>2.</w:t>
      </w:r>
      <w:r w:rsidRPr="00045058"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監審標：108年6月17日簽約，履約期限至108年12月31日截止。</w:t>
      </w:r>
    </w:p>
    <w:p w:rsidR="00045058" w:rsidRDefault="00045058" w:rsidP="00045058">
      <w:pPr>
        <w:adjustRightInd w:val="0"/>
        <w:snapToGrid w:val="0"/>
        <w:spacing w:after="120" w:line="480" w:lineRule="exact"/>
        <w:ind w:leftChars="220" w:left="808" w:hangingChars="100" w:hanging="280"/>
        <w:rPr>
          <w:rFonts w:ascii="標楷體" w:eastAsia="標楷體" w:hAnsi="標楷體" w:cstheme="minorBidi"/>
          <w:color w:val="000000" w:themeColor="dark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3.</w:t>
      </w:r>
      <w:r w:rsidRPr="00045058">
        <w:rPr>
          <w:rFonts w:ascii="標楷體" w:eastAsia="標楷體" w:hAnsi="標楷體" w:cstheme="minorBidi" w:hint="eastAsia"/>
          <w:color w:val="000000" w:themeColor="dark1"/>
          <w:kern w:val="24"/>
          <w:sz w:val="28"/>
          <w:szCs w:val="28"/>
        </w:rPr>
        <w:t>輔導合法標主要為辦理民生及工業納管水井輔導合法作業，另農業納管水井以民眾有意願方式受理申請。</w:t>
      </w:r>
    </w:p>
    <w:p w:rsidR="00045058" w:rsidRDefault="00045058" w:rsidP="009371AA">
      <w:pPr>
        <w:adjustRightInd w:val="0"/>
        <w:snapToGrid w:val="0"/>
        <w:spacing w:after="120" w:line="240" w:lineRule="exact"/>
        <w:ind w:firstLineChars="200" w:firstLine="560"/>
        <w:rPr>
          <w:rFonts w:ascii="標楷體" w:eastAsia="標楷體" w:hAnsi="標楷體"/>
          <w:color w:val="000000"/>
          <w:kern w:val="24"/>
          <w:sz w:val="28"/>
          <w:szCs w:val="28"/>
        </w:rPr>
      </w:pPr>
      <w:r>
        <w:rPr>
          <w:rFonts w:ascii="標楷體" w:eastAsia="標楷體" w:hAnsi="標楷體"/>
          <w:color w:val="000000"/>
          <w:kern w:val="24"/>
          <w:sz w:val="28"/>
          <w:szCs w:val="28"/>
        </w:rPr>
        <w:t>4.</w:t>
      </w:r>
      <w:r w:rsidRPr="00045058">
        <w:rPr>
          <w:rFonts w:ascii="標楷體" w:eastAsia="標楷體" w:hAnsi="標楷體" w:hint="eastAsia"/>
          <w:color w:val="000000"/>
          <w:kern w:val="24"/>
          <w:sz w:val="28"/>
          <w:szCs w:val="28"/>
        </w:rPr>
        <w:t>監審標主要為輔導、監督及審查廠商資料建置及書件整理之完整性。</w:t>
      </w:r>
    </w:p>
    <w:p w:rsidR="00E06A1A" w:rsidRPr="00045058" w:rsidRDefault="00E06A1A" w:rsidP="009371AA">
      <w:pPr>
        <w:adjustRightInd w:val="0"/>
        <w:snapToGrid w:val="0"/>
        <w:spacing w:after="120" w:line="240" w:lineRule="exact"/>
        <w:ind w:firstLineChars="200" w:firstLine="560"/>
        <w:rPr>
          <w:rFonts w:ascii="標楷體" w:eastAsia="標楷體" w:hAnsi="標楷體" w:cs="標楷體"/>
          <w:bCs/>
          <w:sz w:val="28"/>
          <w:szCs w:val="28"/>
        </w:rPr>
      </w:pPr>
    </w:p>
    <w:tbl>
      <w:tblPr>
        <w:tblW w:w="10628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709"/>
        <w:gridCol w:w="713"/>
        <w:gridCol w:w="988"/>
        <w:gridCol w:w="992"/>
        <w:gridCol w:w="1134"/>
        <w:gridCol w:w="709"/>
        <w:gridCol w:w="2547"/>
      </w:tblGrid>
      <w:tr w:rsidR="009371AA" w:rsidRPr="007B671E" w:rsidTr="009371AA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0"/>
                <w:szCs w:val="20"/>
              </w:rPr>
              <w:t>地區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統計日期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theme="minorBidi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水井類別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theme="minorBidi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契約</w:t>
            </w:r>
          </w:p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theme="minorBidi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件數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0"/>
                <w:szCs w:val="20"/>
              </w:rPr>
              <w:t>廠商已</w:t>
            </w:r>
          </w:p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0"/>
                <w:szCs w:val="20"/>
              </w:rPr>
              <w:t>收件數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廠商提送監審件數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監審提送縣府件數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>可達核發水權狀件數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承包廠</w:t>
            </w:r>
          </w:p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商名稱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0"/>
                <w:szCs w:val="24"/>
              </w:rPr>
              <w:t>備註</w:t>
            </w:r>
          </w:p>
        </w:tc>
      </w:tr>
      <w:tr w:rsidR="009371AA" w:rsidRPr="007B671E" w:rsidTr="009371AA">
        <w:trPr>
          <w:trHeight w:val="2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b/>
                <w:bCs/>
                <w:color w:val="FFFFFF" w:themeColor="light1"/>
                <w:sz w:val="20"/>
                <w:szCs w:val="20"/>
              </w:rPr>
              <w:t>雲林縣</w:t>
            </w:r>
          </w:p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b/>
                <w:bCs/>
                <w:color w:val="FFFFFF" w:themeColor="light1"/>
                <w:sz w:val="20"/>
                <w:szCs w:val="20"/>
              </w:rPr>
              <w:t>全區域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2019/08/07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民生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1,500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勤學</w:t>
            </w:r>
          </w:p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spacing w:line="24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0"/>
                <w:sz w:val="16"/>
                <w:szCs w:val="16"/>
              </w:rPr>
              <w:t>103~105年完成複查水井為</w:t>
            </w:r>
            <w:r w:rsidRPr="007B671E">
              <w:rPr>
                <w:rFonts w:ascii="標楷體" w:eastAsia="標楷體" w:hAnsi="標楷體" w:hint="eastAsia"/>
                <w:color w:val="000000" w:themeColor="dark1"/>
                <w:sz w:val="16"/>
                <w:szCs w:val="16"/>
              </w:rPr>
              <w:t>4,443件</w:t>
            </w:r>
          </w:p>
        </w:tc>
      </w:tr>
      <w:tr w:rsidR="009371AA" w:rsidRPr="007B671E" w:rsidTr="009371AA">
        <w:trPr>
          <w:trHeight w:val="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工業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9371A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0"/>
                <w:sz w:val="16"/>
                <w:szCs w:val="16"/>
              </w:rPr>
              <w:t>103~105年完成複查水井</w:t>
            </w:r>
            <w:r w:rsidRPr="007B671E">
              <w:rPr>
                <w:rFonts w:ascii="標楷體" w:eastAsia="標楷體" w:hAnsi="標楷體" w:hint="eastAsia"/>
                <w:color w:val="000000" w:themeColor="dark1"/>
                <w:sz w:val="16"/>
                <w:szCs w:val="16"/>
              </w:rPr>
              <w:t>359件</w:t>
            </w:r>
          </w:p>
          <w:p w:rsidR="009371AA" w:rsidRPr="007B671E" w:rsidRDefault="009371AA" w:rsidP="009371A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16"/>
                <w:szCs w:val="16"/>
              </w:rPr>
              <w:t>106年標案已完成收件數為19件</w:t>
            </w: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0"/>
                <w:sz w:val="16"/>
                <w:szCs w:val="16"/>
              </w:rPr>
              <w:t xml:space="preserve">　</w:t>
            </w:r>
          </w:p>
        </w:tc>
      </w:tr>
      <w:tr w:rsidR="009371AA" w:rsidRPr="007B671E" w:rsidTr="009371AA">
        <w:trPr>
          <w:trHeight w:val="6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9371AA">
            <w:pPr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農業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dark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dark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dark1"/>
                <w:sz w:val="20"/>
                <w:szCs w:val="20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71AA" w:rsidRPr="007B671E" w:rsidRDefault="009371AA" w:rsidP="009371AA">
            <w:pPr>
              <w:spacing w:line="200" w:lineRule="exact"/>
              <w:jc w:val="both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0"/>
                <w:sz w:val="16"/>
                <w:szCs w:val="16"/>
              </w:rPr>
              <w:t>民眾主動通知辦理為47件，其中1件已完成發狀，另46件廠商尚在書件整備中。</w:t>
            </w:r>
          </w:p>
        </w:tc>
      </w:tr>
      <w:tr w:rsidR="009371AA" w:rsidRPr="007B671E" w:rsidTr="009371AA">
        <w:trPr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水井興辦</w:t>
            </w:r>
          </w:p>
          <w:p w:rsidR="009371AA" w:rsidRPr="007B671E" w:rsidRDefault="009371AA" w:rsidP="009371AA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水權展限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1,000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cs="Calibri"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9371AA">
            <w:pPr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9371AA" w:rsidRPr="007B671E" w:rsidTr="009371AA">
        <w:trPr>
          <w:trHeight w:val="46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b/>
                <w:bCs/>
                <w:color w:val="FFFFFF" w:themeColor="light1"/>
                <w:kern w:val="0"/>
                <w:sz w:val="20"/>
                <w:szCs w:val="20"/>
              </w:rPr>
              <w:t>合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2,500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6</w:t>
            </w:r>
            <w:r w:rsidR="009371AA"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dark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dark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FD20A4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dark1"/>
                <w:sz w:val="20"/>
                <w:szCs w:val="20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71AA" w:rsidRPr="007B671E" w:rsidRDefault="009371AA" w:rsidP="007B671E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9371AA" w:rsidRPr="007B671E" w:rsidTr="009371AA">
        <w:trPr>
          <w:trHeight w:val="6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b/>
                <w:bCs/>
                <w:color w:val="FFFFFF" w:themeColor="light1"/>
                <w:sz w:val="20"/>
                <w:szCs w:val="20"/>
              </w:rPr>
              <w:t>縣府自辦輔導合法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24"/>
                <w:sz w:val="20"/>
                <w:szCs w:val="20"/>
              </w:rPr>
              <w:t>農業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B671E">
              <w:rPr>
                <w:rFonts w:ascii="標楷體" w:eastAsia="標楷體" w:hAnsi="標楷體" w:hint="eastAsia"/>
                <w:color w:val="000000" w:themeColor="dark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7B671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671E" w:rsidRPr="007B671E" w:rsidRDefault="007B671E" w:rsidP="009371A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B671E">
              <w:rPr>
                <w:rFonts w:ascii="標楷體" w:eastAsia="標楷體" w:hAnsi="標楷體" w:cs="Arial" w:hint="eastAsia"/>
                <w:color w:val="000000" w:themeColor="dark1"/>
                <w:kern w:val="24"/>
                <w:sz w:val="16"/>
                <w:szCs w:val="16"/>
              </w:rPr>
              <w:t>輔導合法標案未完成發包前，民眾急件縣府人員先行辦理輔導合法並完成發狀</w:t>
            </w:r>
          </w:p>
        </w:tc>
      </w:tr>
    </w:tbl>
    <w:p w:rsidR="00517252" w:rsidRPr="007B671E" w:rsidRDefault="00517252" w:rsidP="00045058">
      <w:pPr>
        <w:adjustRightInd w:val="0"/>
        <w:snapToGrid w:val="0"/>
        <w:spacing w:after="120" w:line="480" w:lineRule="exact"/>
        <w:ind w:leftChars="300" w:left="720"/>
        <w:rPr>
          <w:rFonts w:ascii="標楷體" w:eastAsia="標楷體" w:hAnsi="標楷體"/>
          <w:bCs/>
          <w:sz w:val="28"/>
          <w:szCs w:val="28"/>
        </w:rPr>
      </w:pPr>
    </w:p>
    <w:p w:rsidR="00EF19EE" w:rsidRDefault="00095D93" w:rsidP="00EF19EE">
      <w:pPr>
        <w:adjustRightInd w:val="0"/>
        <w:snapToGrid w:val="0"/>
        <w:spacing w:after="120" w:line="480" w:lineRule="exact"/>
        <w:ind w:leftChars="250" w:left="600"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1</w:t>
      </w:r>
      <w:r w:rsidR="00D13687">
        <w:rPr>
          <w:rFonts w:ascii="標楷體" w:eastAsia="標楷體" w:hAnsi="標楷體" w:hint="eastAsia"/>
          <w:bCs/>
          <w:sz w:val="28"/>
          <w:szCs w:val="28"/>
        </w:rPr>
        <w:t>08</w:t>
      </w:r>
      <w:r>
        <w:rPr>
          <w:rFonts w:ascii="標楷體" w:eastAsia="標楷體" w:hAnsi="標楷體" w:hint="eastAsia"/>
          <w:bCs/>
          <w:sz w:val="28"/>
          <w:szCs w:val="28"/>
        </w:rPr>
        <w:t>年度辦理違法水井封填工作（預估）</w:t>
      </w:r>
      <w:r w:rsidR="00EF19EE">
        <w:rPr>
          <w:rFonts w:ascii="標楷體" w:eastAsia="標楷體" w:hAnsi="標楷體" w:hint="eastAsia"/>
          <w:bCs/>
          <w:sz w:val="28"/>
          <w:szCs w:val="28"/>
        </w:rPr>
        <w:t>，簽約日期</w:t>
      </w:r>
      <w:r w:rsidR="00D13687">
        <w:rPr>
          <w:rFonts w:ascii="標楷體" w:eastAsia="標楷體" w:hAnsi="標楷體" w:hint="eastAsia"/>
          <w:bCs/>
          <w:sz w:val="28"/>
          <w:szCs w:val="28"/>
        </w:rPr>
        <w:t>108</w:t>
      </w:r>
      <w:r w:rsidR="00EF19EE">
        <w:rPr>
          <w:rFonts w:ascii="標楷體" w:eastAsia="標楷體" w:hAnsi="標楷體" w:hint="eastAsia"/>
          <w:bCs/>
          <w:sz w:val="28"/>
          <w:szCs w:val="28"/>
        </w:rPr>
        <w:t>年</w:t>
      </w:r>
      <w:r w:rsidR="00D13687">
        <w:rPr>
          <w:rFonts w:ascii="標楷體" w:eastAsia="標楷體" w:hAnsi="標楷體" w:hint="eastAsia"/>
          <w:bCs/>
          <w:sz w:val="28"/>
          <w:szCs w:val="28"/>
        </w:rPr>
        <w:t>6</w:t>
      </w:r>
      <w:r w:rsidR="00EF19EE">
        <w:rPr>
          <w:rFonts w:ascii="標楷體" w:eastAsia="標楷體" w:hAnsi="標楷體" w:hint="eastAsia"/>
          <w:bCs/>
          <w:sz w:val="28"/>
          <w:szCs w:val="28"/>
        </w:rPr>
        <w:t>月</w:t>
      </w:r>
      <w:r w:rsidR="00D13687">
        <w:rPr>
          <w:rFonts w:ascii="標楷體" w:eastAsia="標楷體" w:hAnsi="標楷體" w:hint="eastAsia"/>
          <w:bCs/>
          <w:sz w:val="28"/>
          <w:szCs w:val="28"/>
        </w:rPr>
        <w:t>17</w:t>
      </w:r>
      <w:r w:rsidR="00EF19EE">
        <w:rPr>
          <w:rFonts w:ascii="標楷體" w:eastAsia="標楷體" w:hAnsi="標楷體" w:hint="eastAsia"/>
          <w:bCs/>
          <w:sz w:val="28"/>
          <w:szCs w:val="28"/>
        </w:rPr>
        <w:t>日，履約日期至10</w:t>
      </w:r>
      <w:r w:rsidR="00D13687">
        <w:rPr>
          <w:rFonts w:ascii="標楷體" w:eastAsia="標楷體" w:hAnsi="標楷體"/>
          <w:bCs/>
          <w:sz w:val="28"/>
          <w:szCs w:val="28"/>
        </w:rPr>
        <w:t>8</w:t>
      </w:r>
      <w:r w:rsidR="00EF19EE">
        <w:rPr>
          <w:rFonts w:ascii="標楷體" w:eastAsia="標楷體" w:hAnsi="標楷體" w:hint="eastAsia"/>
          <w:bCs/>
          <w:sz w:val="28"/>
          <w:szCs w:val="28"/>
        </w:rPr>
        <w:t>年11月30日，以實做數量計算，預計</w:t>
      </w:r>
      <w:r w:rsidR="00ED7E0B">
        <w:rPr>
          <w:rFonts w:ascii="標楷體" w:eastAsia="標楷體" w:hAnsi="標楷體" w:hint="eastAsia"/>
          <w:bCs/>
          <w:sz w:val="28"/>
          <w:szCs w:val="28"/>
        </w:rPr>
        <w:t>封</w:t>
      </w:r>
      <w:r w:rsidR="00EF19EE">
        <w:rPr>
          <w:rFonts w:ascii="標楷體" w:eastAsia="標楷體" w:hAnsi="標楷體" w:hint="eastAsia"/>
          <w:bCs/>
          <w:sz w:val="28"/>
          <w:szCs w:val="28"/>
        </w:rPr>
        <w:t>填80口，封填對象如下：</w:t>
      </w:r>
    </w:p>
    <w:p w:rsidR="00EF19EE" w:rsidRPr="00EF19EE" w:rsidRDefault="00EF19EE" w:rsidP="00EF19EE">
      <w:pPr>
        <w:pStyle w:val="a3"/>
        <w:numPr>
          <w:ilvl w:val="6"/>
          <w:numId w:val="1"/>
        </w:numPr>
        <w:adjustRightInd w:val="0"/>
        <w:snapToGrid w:val="0"/>
        <w:spacing w:after="120" w:line="48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19EE">
        <w:rPr>
          <w:rFonts w:ascii="標楷體" w:eastAsia="標楷體" w:hAnsi="標楷體" w:hint="eastAsia"/>
          <w:color w:val="000000"/>
          <w:sz w:val="28"/>
          <w:szCs w:val="28"/>
        </w:rPr>
        <w:t>納管廢棄井。</w:t>
      </w:r>
    </w:p>
    <w:p w:rsidR="001C3E4F" w:rsidRPr="001C3E4F" w:rsidRDefault="001C3E4F" w:rsidP="001C3E4F">
      <w:pPr>
        <w:pStyle w:val="a3"/>
        <w:numPr>
          <w:ilvl w:val="6"/>
          <w:numId w:val="1"/>
        </w:numPr>
        <w:adjustRightInd w:val="0"/>
        <w:snapToGrid w:val="0"/>
        <w:spacing w:after="120" w:line="480" w:lineRule="exact"/>
        <w:ind w:leftChars="0" w:left="1276" w:hanging="492"/>
        <w:rPr>
          <w:rFonts w:ascii="標楷體" w:eastAsia="標楷體" w:hAnsi="標楷體"/>
          <w:bCs/>
          <w:sz w:val="28"/>
          <w:szCs w:val="28"/>
        </w:rPr>
      </w:pPr>
      <w:r w:rsidRPr="00EF19EE">
        <w:rPr>
          <w:rFonts w:ascii="標楷體" w:eastAsia="標楷體" w:hAnsi="標楷體" w:hint="eastAsia"/>
          <w:color w:val="000000"/>
          <w:sz w:val="28"/>
          <w:szCs w:val="28"/>
        </w:rPr>
        <w:t>納管既有水井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EF19EE" w:rsidRPr="00EF19EE">
        <w:rPr>
          <w:rFonts w:ascii="標楷體" w:eastAsia="標楷體" w:hAnsi="標楷體" w:hint="eastAsia"/>
          <w:color w:val="000000"/>
          <w:sz w:val="28"/>
          <w:szCs w:val="28"/>
        </w:rPr>
        <w:t>代為封填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19EE" w:rsidRDefault="001C3E4F" w:rsidP="00FC7E6B">
      <w:pPr>
        <w:adjustRightInd w:val="0"/>
        <w:snapToGrid w:val="0"/>
        <w:spacing w:after="120" w:line="480" w:lineRule="exact"/>
        <w:ind w:leftChars="200" w:left="480"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1C3E4F">
        <w:rPr>
          <w:rFonts w:ascii="標楷體" w:eastAsia="標楷體" w:hAnsi="標楷體" w:hint="eastAsia"/>
          <w:bCs/>
          <w:sz w:val="28"/>
          <w:szCs w:val="28"/>
        </w:rPr>
        <w:t>10</w:t>
      </w:r>
      <w:r w:rsidR="00D13687">
        <w:rPr>
          <w:rFonts w:ascii="標楷體" w:eastAsia="標楷體" w:hAnsi="標楷體"/>
          <w:bCs/>
          <w:sz w:val="28"/>
          <w:szCs w:val="28"/>
        </w:rPr>
        <w:t>8</w:t>
      </w:r>
      <w:r w:rsidR="00FC7E6B">
        <w:rPr>
          <w:rFonts w:ascii="標楷體" w:eastAsia="標楷體" w:hAnsi="標楷體" w:hint="eastAsia"/>
          <w:bCs/>
          <w:sz w:val="28"/>
          <w:szCs w:val="28"/>
        </w:rPr>
        <w:t>年</w:t>
      </w:r>
      <w:r w:rsidRPr="001C3E4F">
        <w:rPr>
          <w:rFonts w:ascii="標楷體" w:eastAsia="標楷體" w:hAnsi="標楷體" w:hint="eastAsia"/>
          <w:bCs/>
          <w:sz w:val="28"/>
          <w:szCs w:val="28"/>
        </w:rPr>
        <w:t>度辦理水井查察租賃車，簽約日期10</w:t>
      </w:r>
      <w:r w:rsidR="00D13687">
        <w:rPr>
          <w:rFonts w:ascii="標楷體" w:eastAsia="標楷體" w:hAnsi="標楷體"/>
          <w:bCs/>
          <w:sz w:val="28"/>
          <w:szCs w:val="28"/>
        </w:rPr>
        <w:t>8</w:t>
      </w:r>
      <w:r w:rsidRPr="001C3E4F">
        <w:rPr>
          <w:rFonts w:ascii="標楷體" w:eastAsia="標楷體" w:hAnsi="標楷體" w:hint="eastAsia"/>
          <w:bCs/>
          <w:sz w:val="28"/>
          <w:szCs w:val="28"/>
        </w:rPr>
        <w:t>年</w:t>
      </w:r>
      <w:r w:rsidR="00D13687">
        <w:rPr>
          <w:rFonts w:ascii="標楷體" w:eastAsia="標楷體" w:hAnsi="標楷體" w:hint="eastAsia"/>
          <w:bCs/>
          <w:sz w:val="28"/>
          <w:szCs w:val="28"/>
        </w:rPr>
        <w:t>2</w:t>
      </w:r>
      <w:r w:rsidRPr="001C3E4F">
        <w:rPr>
          <w:rFonts w:ascii="標楷體" w:eastAsia="標楷體" w:hAnsi="標楷體" w:hint="eastAsia"/>
          <w:bCs/>
          <w:sz w:val="28"/>
          <w:szCs w:val="28"/>
        </w:rPr>
        <w:t>月</w:t>
      </w:r>
      <w:r w:rsidR="00D13687">
        <w:rPr>
          <w:rFonts w:ascii="標楷體" w:eastAsia="標楷體" w:hAnsi="標楷體" w:hint="eastAsia"/>
          <w:bCs/>
          <w:sz w:val="28"/>
          <w:szCs w:val="28"/>
        </w:rPr>
        <w:t>1</w:t>
      </w:r>
      <w:r w:rsidRPr="001C3E4F">
        <w:rPr>
          <w:rFonts w:ascii="標楷體" w:eastAsia="標楷體" w:hAnsi="標楷體" w:hint="eastAsia"/>
          <w:bCs/>
          <w:sz w:val="28"/>
          <w:szCs w:val="28"/>
        </w:rPr>
        <w:t>1日至10</w:t>
      </w:r>
      <w:r w:rsidR="00D13687">
        <w:rPr>
          <w:rFonts w:ascii="標楷體" w:eastAsia="標楷體" w:hAnsi="標楷體"/>
          <w:bCs/>
          <w:sz w:val="28"/>
          <w:szCs w:val="28"/>
        </w:rPr>
        <w:t>8</w:t>
      </w:r>
      <w:r w:rsidRPr="001C3E4F">
        <w:rPr>
          <w:rFonts w:ascii="標楷體" w:eastAsia="標楷體" w:hAnsi="標楷體" w:hint="eastAsia"/>
          <w:bCs/>
          <w:sz w:val="28"/>
          <w:szCs w:val="28"/>
        </w:rPr>
        <w:t>年12月31日，租賃車輛三部</w:t>
      </w:r>
      <w:r w:rsidR="00D13687">
        <w:rPr>
          <w:rFonts w:ascii="標楷體" w:eastAsia="標楷體" w:hAnsi="標楷體" w:hint="eastAsia"/>
          <w:bCs/>
          <w:sz w:val="28"/>
          <w:szCs w:val="28"/>
        </w:rPr>
        <w:t>，</w:t>
      </w:r>
      <w:r w:rsidR="00D13687" w:rsidRPr="001C3E4F">
        <w:rPr>
          <w:rFonts w:ascii="標楷體" w:eastAsia="標楷體" w:hAnsi="標楷體" w:hint="eastAsia"/>
          <w:bCs/>
          <w:sz w:val="28"/>
          <w:szCs w:val="28"/>
        </w:rPr>
        <w:t>後續擴充第二年</w:t>
      </w:r>
      <w:r w:rsidRPr="001C3E4F">
        <w:rPr>
          <w:rFonts w:ascii="標楷體" w:eastAsia="標楷體" w:hAnsi="標楷體" w:hint="eastAsia"/>
          <w:bCs/>
          <w:sz w:val="28"/>
          <w:szCs w:val="28"/>
        </w:rPr>
        <w:t xml:space="preserve">。 </w:t>
      </w:r>
    </w:p>
    <w:p w:rsidR="001C3E4F" w:rsidRPr="001C3E4F" w:rsidRDefault="001C3E4F" w:rsidP="001C3E4F">
      <w:pPr>
        <w:adjustRightInd w:val="0"/>
        <w:snapToGrid w:val="0"/>
        <w:spacing w:after="120" w:line="480" w:lineRule="exact"/>
        <w:ind w:leftChars="300" w:left="720" w:firstLineChars="150" w:firstLine="420"/>
        <w:rPr>
          <w:rFonts w:ascii="標楷體" w:eastAsia="標楷體" w:hAnsi="標楷體"/>
          <w:bCs/>
          <w:sz w:val="28"/>
          <w:szCs w:val="28"/>
        </w:rPr>
      </w:pPr>
    </w:p>
    <w:p w:rsidR="00C247CB" w:rsidRPr="00AA56EE" w:rsidRDefault="00C247CB" w:rsidP="00C247CB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經費執行情形：</w:t>
      </w:r>
    </w:p>
    <w:p w:rsidR="00B45D5C" w:rsidRDefault="001F0E07" w:rsidP="00B45D5C">
      <w:pPr>
        <w:adjustRightInd w:val="0"/>
        <w:snapToGrid w:val="0"/>
        <w:spacing w:after="120" w:line="480" w:lineRule="exact"/>
        <w:ind w:leftChars="190" w:left="101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10</w:t>
      </w:r>
      <w:r w:rsidR="00D54FE2">
        <w:rPr>
          <w:rFonts w:ascii="標楷體" w:eastAsia="標楷體" w:hAnsi="標楷體"/>
          <w:bCs/>
          <w:sz w:val="28"/>
          <w:szCs w:val="28"/>
        </w:rPr>
        <w:t>8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年度補助雲林縣政府經費計</w:t>
      </w:r>
      <w:r w:rsidR="00D54FE2">
        <w:rPr>
          <w:rFonts w:ascii="標楷體" w:eastAsia="標楷體" w:hAnsi="標楷體" w:hint="eastAsia"/>
          <w:bCs/>
          <w:sz w:val="28"/>
          <w:szCs w:val="28"/>
        </w:rPr>
        <w:t>2</w:t>
      </w:r>
      <w:r w:rsidR="00C247CB" w:rsidRPr="00AA56EE">
        <w:rPr>
          <w:rFonts w:ascii="標楷體" w:eastAsia="標楷體" w:hAnsi="標楷體"/>
          <w:bCs/>
          <w:sz w:val="28"/>
          <w:szCs w:val="28"/>
        </w:rPr>
        <w:t>,</w:t>
      </w:r>
      <w:r w:rsidR="00E87A43">
        <w:rPr>
          <w:rFonts w:ascii="標楷體" w:eastAsia="標楷體" w:hAnsi="標楷體" w:hint="eastAsia"/>
          <w:bCs/>
          <w:sz w:val="28"/>
          <w:szCs w:val="28"/>
        </w:rPr>
        <w:t>20</w:t>
      </w:r>
      <w:r w:rsidR="00D54FE2">
        <w:rPr>
          <w:rFonts w:ascii="標楷體" w:eastAsia="標楷體" w:hAnsi="標楷體"/>
          <w:bCs/>
          <w:sz w:val="28"/>
          <w:szCs w:val="28"/>
        </w:rPr>
        <w:t>0</w:t>
      </w:r>
      <w:r w:rsidR="00C247CB" w:rsidRPr="00AA56EE">
        <w:rPr>
          <w:rFonts w:ascii="標楷體" w:eastAsia="標楷體" w:hAnsi="標楷體" w:hint="eastAsia"/>
          <w:bCs/>
          <w:sz w:val="28"/>
          <w:szCs w:val="28"/>
        </w:rPr>
        <w:t>萬元</w:t>
      </w:r>
      <w:r w:rsidR="003848F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E5820">
        <w:rPr>
          <w:rFonts w:ascii="標楷體" w:eastAsia="標楷體" w:hAnsi="標楷體" w:hint="eastAsia"/>
          <w:bCs/>
          <w:sz w:val="28"/>
          <w:szCs w:val="28"/>
        </w:rPr>
        <w:t>(經常門)</w:t>
      </w:r>
      <w:r w:rsidR="00E87A43">
        <w:rPr>
          <w:rFonts w:ascii="標楷體" w:eastAsia="標楷體" w:hAnsi="標楷體" w:hint="eastAsia"/>
          <w:bCs/>
          <w:sz w:val="28"/>
          <w:szCs w:val="28"/>
        </w:rPr>
        <w:t>，</w:t>
      </w:r>
      <w:r w:rsidR="00AE5820">
        <w:rPr>
          <w:rFonts w:ascii="標楷體" w:eastAsia="標楷體" w:hAnsi="標楷體" w:hint="eastAsia"/>
          <w:bCs/>
          <w:sz w:val="28"/>
          <w:szCs w:val="28"/>
        </w:rPr>
        <w:t>已納入雲林縣政府10</w:t>
      </w:r>
      <w:r w:rsidR="00D54FE2">
        <w:rPr>
          <w:rFonts w:ascii="標楷體" w:eastAsia="標楷體" w:hAnsi="標楷體"/>
          <w:bCs/>
          <w:sz w:val="28"/>
          <w:szCs w:val="28"/>
        </w:rPr>
        <w:t>8</w:t>
      </w:r>
      <w:r w:rsidR="00AE5820">
        <w:rPr>
          <w:rFonts w:ascii="標楷體" w:eastAsia="標楷體" w:hAnsi="標楷體" w:hint="eastAsia"/>
          <w:bCs/>
          <w:sz w:val="28"/>
          <w:szCs w:val="28"/>
        </w:rPr>
        <w:t>年度施政計畫「水利業務-水利行政」(經常門)</w:t>
      </w:r>
      <w:r>
        <w:rPr>
          <w:rFonts w:ascii="標楷體" w:eastAsia="標楷體" w:hAnsi="標楷體" w:hint="eastAsia"/>
          <w:bCs/>
          <w:sz w:val="28"/>
          <w:szCs w:val="28"/>
        </w:rPr>
        <w:t>預算項下。另縣府依水利法執行水井管理等相關行政作業自籌編列配合款</w:t>
      </w:r>
      <w:r w:rsidRPr="001F0E07">
        <w:rPr>
          <w:rFonts w:ascii="標楷體" w:eastAsia="標楷體" w:hAnsi="標楷體" w:hint="eastAsia"/>
          <w:bCs/>
          <w:sz w:val="28"/>
          <w:szCs w:val="28"/>
        </w:rPr>
        <w:t>計</w:t>
      </w:r>
      <w:r w:rsidR="007A483A">
        <w:rPr>
          <w:rFonts w:ascii="標楷體" w:eastAsia="標楷體" w:hAnsi="標楷體" w:hint="eastAsia"/>
          <w:bCs/>
          <w:sz w:val="28"/>
          <w:szCs w:val="28"/>
        </w:rPr>
        <w:t>88</w:t>
      </w:r>
      <w:r w:rsidRPr="001F0E07">
        <w:rPr>
          <w:rFonts w:ascii="標楷體" w:eastAsia="標楷體" w:hAnsi="標楷體" w:hint="eastAsia"/>
          <w:bCs/>
          <w:sz w:val="28"/>
          <w:szCs w:val="28"/>
        </w:rPr>
        <w:t>萬元</w:t>
      </w:r>
      <w:r w:rsidR="00B162C3">
        <w:rPr>
          <w:rFonts w:ascii="標楷體" w:eastAsia="標楷體" w:hAnsi="標楷體" w:hint="eastAsia"/>
          <w:bCs/>
          <w:sz w:val="28"/>
          <w:szCs w:val="28"/>
        </w:rPr>
        <w:t>。截至</w:t>
      </w:r>
      <w:r w:rsidR="00D87484">
        <w:rPr>
          <w:rFonts w:ascii="標楷體" w:eastAsia="標楷體" w:hAnsi="標楷體" w:hint="eastAsia"/>
          <w:bCs/>
          <w:sz w:val="28"/>
          <w:szCs w:val="28"/>
        </w:rPr>
        <w:t>108</w:t>
      </w:r>
      <w:r w:rsidR="00B162C3">
        <w:rPr>
          <w:rFonts w:ascii="標楷體" w:eastAsia="標楷體" w:hAnsi="標楷體" w:hint="eastAsia"/>
          <w:bCs/>
          <w:sz w:val="28"/>
          <w:szCs w:val="28"/>
        </w:rPr>
        <w:t>年8月</w:t>
      </w:r>
      <w:r w:rsidR="00D61419">
        <w:rPr>
          <w:rFonts w:ascii="標楷體" w:eastAsia="標楷體" w:hAnsi="標楷體" w:hint="eastAsia"/>
          <w:bCs/>
          <w:sz w:val="28"/>
          <w:szCs w:val="28"/>
        </w:rPr>
        <w:t>為止，本署已核撥</w:t>
      </w:r>
      <w:r w:rsidR="00D87484">
        <w:rPr>
          <w:rFonts w:ascii="標楷體" w:eastAsia="標楷體" w:hAnsi="標楷體" w:hint="eastAsia"/>
          <w:bCs/>
          <w:sz w:val="28"/>
          <w:szCs w:val="28"/>
        </w:rPr>
        <w:t>839</w:t>
      </w:r>
      <w:r w:rsidR="00D61419" w:rsidRPr="00D61419">
        <w:rPr>
          <w:rFonts w:ascii="標楷體" w:eastAsia="標楷體" w:hAnsi="標楷體" w:hint="eastAsia"/>
          <w:bCs/>
          <w:sz w:val="28"/>
          <w:szCs w:val="28"/>
        </w:rPr>
        <w:t>萬</w:t>
      </w:r>
      <w:r w:rsidR="00D87484">
        <w:rPr>
          <w:rFonts w:ascii="標楷體" w:eastAsia="標楷體" w:hAnsi="標楷體" w:hint="eastAsia"/>
          <w:bCs/>
          <w:sz w:val="28"/>
          <w:szCs w:val="28"/>
        </w:rPr>
        <w:t>2</w:t>
      </w:r>
      <w:r w:rsidR="00D61419" w:rsidRPr="00D61419">
        <w:rPr>
          <w:rFonts w:ascii="標楷體" w:eastAsia="標楷體" w:hAnsi="標楷體" w:hint="eastAsia"/>
          <w:bCs/>
          <w:sz w:val="28"/>
          <w:szCs w:val="28"/>
        </w:rPr>
        <w:t>,</w:t>
      </w:r>
      <w:r w:rsidR="00D87484">
        <w:rPr>
          <w:rFonts w:ascii="標楷體" w:eastAsia="標楷體" w:hAnsi="標楷體"/>
          <w:bCs/>
          <w:sz w:val="28"/>
          <w:szCs w:val="28"/>
        </w:rPr>
        <w:t>760</w:t>
      </w:r>
      <w:r w:rsidR="00D61419" w:rsidRPr="00D61419">
        <w:rPr>
          <w:rFonts w:ascii="標楷體" w:eastAsia="標楷體" w:hAnsi="標楷體" w:hint="eastAsia"/>
          <w:bCs/>
          <w:sz w:val="28"/>
          <w:szCs w:val="28"/>
        </w:rPr>
        <w:t>元</w:t>
      </w:r>
      <w:r w:rsidR="00D61419">
        <w:rPr>
          <w:rFonts w:ascii="標楷體" w:eastAsia="標楷體" w:hAnsi="標楷體" w:hint="eastAsia"/>
          <w:bCs/>
          <w:sz w:val="28"/>
          <w:szCs w:val="28"/>
        </w:rPr>
        <w:t>，核銷</w:t>
      </w:r>
      <w:r w:rsidR="00D87484">
        <w:rPr>
          <w:rFonts w:ascii="標楷體" w:eastAsia="標楷體" w:hAnsi="標楷體" w:hint="eastAsia"/>
          <w:bCs/>
          <w:sz w:val="28"/>
          <w:szCs w:val="28"/>
        </w:rPr>
        <w:t>362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萬</w:t>
      </w:r>
      <w:r w:rsidR="00D87484">
        <w:rPr>
          <w:rFonts w:ascii="標楷體" w:eastAsia="標楷體" w:hAnsi="標楷體" w:hint="eastAsia"/>
          <w:bCs/>
          <w:sz w:val="28"/>
          <w:szCs w:val="28"/>
        </w:rPr>
        <w:t>7</w:t>
      </w:r>
      <w:r w:rsidR="00AE339F">
        <w:rPr>
          <w:rFonts w:ascii="標楷體" w:eastAsia="標楷體" w:hAnsi="標楷體" w:hint="eastAsia"/>
          <w:bCs/>
          <w:sz w:val="28"/>
          <w:szCs w:val="28"/>
        </w:rPr>
        <w:t>,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8</w:t>
      </w:r>
      <w:r w:rsidR="00D87484">
        <w:rPr>
          <w:rFonts w:ascii="標楷體" w:eastAsia="標楷體" w:hAnsi="標楷體"/>
          <w:bCs/>
          <w:sz w:val="28"/>
          <w:szCs w:val="28"/>
        </w:rPr>
        <w:t>82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元</w:t>
      </w:r>
      <w:r w:rsidR="00AE339F">
        <w:rPr>
          <w:rFonts w:ascii="標楷體" w:eastAsia="標楷體" w:hAnsi="標楷體" w:hint="eastAsia"/>
          <w:bCs/>
          <w:sz w:val="28"/>
          <w:szCs w:val="28"/>
        </w:rPr>
        <w:t>，係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辦理臨時人員工作酬金、行政管理費用</w:t>
      </w:r>
      <w:r w:rsidR="006D2D0D">
        <w:rPr>
          <w:rFonts w:ascii="標楷體" w:eastAsia="標楷體" w:hAnsi="標楷體" w:hint="eastAsia"/>
          <w:bCs/>
          <w:sz w:val="28"/>
          <w:szCs w:val="28"/>
        </w:rPr>
        <w:t>、封</w:t>
      </w:r>
      <w:r w:rsidR="006D2D0D">
        <w:rPr>
          <w:rFonts w:ascii="標楷體" w:eastAsia="標楷體" w:hAnsi="標楷體"/>
          <w:bCs/>
          <w:sz w:val="28"/>
          <w:szCs w:val="28"/>
        </w:rPr>
        <w:t>井開口契約（預估）、納管水井輔導合法</w:t>
      </w:r>
      <w:r w:rsidR="00AE339F" w:rsidRPr="00AE339F">
        <w:rPr>
          <w:rFonts w:ascii="標楷體" w:eastAsia="標楷體" w:hAnsi="標楷體" w:hint="eastAsia"/>
          <w:bCs/>
          <w:sz w:val="28"/>
          <w:szCs w:val="28"/>
        </w:rPr>
        <w:t>及水井巡查租賃車輛租金等支出。</w:t>
      </w:r>
    </w:p>
    <w:p w:rsidR="006D2D0D" w:rsidRDefault="00584878" w:rsidP="006D2D0D">
      <w:pPr>
        <w:adjustRightInd w:val="0"/>
        <w:snapToGrid w:val="0"/>
        <w:spacing w:after="120" w:line="480" w:lineRule="exact"/>
        <w:ind w:leftChars="190" w:left="1016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D87484" w:rsidRPr="00D87484">
        <w:rPr>
          <w:rFonts w:ascii="標楷體" w:eastAsia="標楷體" w:hAnsi="標楷體"/>
          <w:bCs/>
          <w:sz w:val="28"/>
          <w:szCs w:val="28"/>
        </w:rPr>
        <w:t xml:space="preserve"> </w:t>
      </w:r>
      <w:r w:rsidR="00D87484" w:rsidRPr="00AA56EE">
        <w:rPr>
          <w:rFonts w:ascii="標楷體" w:eastAsia="標楷體" w:hAnsi="標楷體"/>
          <w:bCs/>
          <w:sz w:val="28"/>
          <w:szCs w:val="28"/>
        </w:rPr>
        <w:t>10</w:t>
      </w:r>
      <w:r w:rsidR="00D87484">
        <w:rPr>
          <w:rFonts w:ascii="標楷體" w:eastAsia="標楷體" w:hAnsi="標楷體" w:hint="eastAsia"/>
          <w:bCs/>
          <w:sz w:val="28"/>
          <w:szCs w:val="28"/>
        </w:rPr>
        <w:t>7</w:t>
      </w:r>
      <w:r w:rsidR="00D87484" w:rsidRPr="00AA56EE">
        <w:rPr>
          <w:rFonts w:ascii="標楷體" w:eastAsia="標楷體" w:hAnsi="標楷體" w:hint="eastAsia"/>
          <w:bCs/>
          <w:sz w:val="28"/>
          <w:szCs w:val="28"/>
        </w:rPr>
        <w:t>年度補助雲林縣政府經費計</w:t>
      </w:r>
      <w:r w:rsidR="00D87484">
        <w:rPr>
          <w:rFonts w:ascii="標楷體" w:eastAsia="標楷體" w:hAnsi="標楷體" w:hint="eastAsia"/>
          <w:bCs/>
          <w:sz w:val="28"/>
          <w:szCs w:val="28"/>
        </w:rPr>
        <w:t>1</w:t>
      </w:r>
      <w:r w:rsidR="00D87484" w:rsidRPr="00AA56EE">
        <w:rPr>
          <w:rFonts w:ascii="標楷體" w:eastAsia="標楷體" w:hAnsi="標楷體"/>
          <w:bCs/>
          <w:sz w:val="28"/>
          <w:szCs w:val="28"/>
        </w:rPr>
        <w:t>,</w:t>
      </w:r>
      <w:r w:rsidR="00D87484">
        <w:rPr>
          <w:rFonts w:ascii="標楷體" w:eastAsia="標楷體" w:hAnsi="標楷體" w:hint="eastAsia"/>
          <w:bCs/>
          <w:sz w:val="28"/>
          <w:szCs w:val="28"/>
        </w:rPr>
        <w:t>207</w:t>
      </w:r>
      <w:r w:rsidR="00D87484" w:rsidRPr="00AA56EE">
        <w:rPr>
          <w:rFonts w:ascii="標楷體" w:eastAsia="標楷體" w:hAnsi="標楷體" w:hint="eastAsia"/>
          <w:bCs/>
          <w:sz w:val="28"/>
          <w:szCs w:val="28"/>
        </w:rPr>
        <w:t>萬</w:t>
      </w:r>
      <w:r w:rsidR="00D87484">
        <w:rPr>
          <w:rFonts w:ascii="標楷體" w:eastAsia="標楷體" w:hAnsi="標楷體" w:hint="eastAsia"/>
          <w:bCs/>
          <w:sz w:val="28"/>
          <w:szCs w:val="28"/>
        </w:rPr>
        <w:t>2</w:t>
      </w:r>
      <w:r w:rsidR="00D87484" w:rsidRPr="00AA56EE">
        <w:rPr>
          <w:rFonts w:ascii="標楷體" w:eastAsia="標楷體" w:hAnsi="標楷體"/>
          <w:bCs/>
          <w:sz w:val="28"/>
          <w:szCs w:val="28"/>
        </w:rPr>
        <w:t>,</w:t>
      </w:r>
      <w:r w:rsidR="00D87484">
        <w:rPr>
          <w:rFonts w:ascii="標楷體" w:eastAsia="標楷體" w:hAnsi="標楷體" w:hint="eastAsia"/>
          <w:bCs/>
          <w:sz w:val="28"/>
          <w:szCs w:val="28"/>
        </w:rPr>
        <w:t>428</w:t>
      </w:r>
      <w:r w:rsidR="00D87484" w:rsidRPr="00AA56EE">
        <w:rPr>
          <w:rFonts w:ascii="標楷體" w:eastAsia="標楷體" w:hAnsi="標楷體" w:hint="eastAsia"/>
          <w:bCs/>
          <w:sz w:val="28"/>
          <w:szCs w:val="28"/>
        </w:rPr>
        <w:t>元</w:t>
      </w:r>
      <w:r w:rsidR="00D87484">
        <w:rPr>
          <w:rFonts w:ascii="標楷體" w:eastAsia="標楷體" w:hAnsi="標楷體" w:hint="eastAsia"/>
          <w:bCs/>
          <w:sz w:val="28"/>
          <w:szCs w:val="28"/>
        </w:rPr>
        <w:t xml:space="preserve"> (經常門</w:t>
      </w:r>
      <w:r w:rsidR="00D87484" w:rsidRPr="00AE5820">
        <w:rPr>
          <w:rFonts w:ascii="標楷體" w:eastAsia="標楷體" w:hAnsi="標楷體" w:hint="eastAsia"/>
          <w:bCs/>
          <w:sz w:val="28"/>
          <w:szCs w:val="28"/>
        </w:rPr>
        <w:t>1,</w:t>
      </w:r>
      <w:r w:rsidR="00D87484">
        <w:rPr>
          <w:rFonts w:ascii="標楷體" w:eastAsia="標楷體" w:hAnsi="標楷體" w:hint="eastAsia"/>
          <w:bCs/>
          <w:sz w:val="28"/>
          <w:szCs w:val="28"/>
        </w:rPr>
        <w:t>077</w:t>
      </w:r>
      <w:r w:rsidR="00D87484" w:rsidRPr="00AE5820">
        <w:rPr>
          <w:rFonts w:ascii="標楷體" w:eastAsia="標楷體" w:hAnsi="標楷體" w:hint="eastAsia"/>
          <w:bCs/>
          <w:sz w:val="28"/>
          <w:szCs w:val="28"/>
        </w:rPr>
        <w:t>萬2,428元</w:t>
      </w:r>
      <w:r w:rsidR="00D87484">
        <w:rPr>
          <w:rFonts w:ascii="標楷體" w:eastAsia="標楷體" w:hAnsi="標楷體" w:hint="eastAsia"/>
          <w:bCs/>
          <w:sz w:val="28"/>
          <w:szCs w:val="28"/>
        </w:rPr>
        <w:t>，資本門130萬元)，已納入雲林縣政府107年度施政計畫「水利業務-水利行政」(經常門)、「一般建築及設備-財產設備」(資本門)等預算項下。另縣府依水利法執行水井管理等相關行政作業自籌編列配合款</w:t>
      </w:r>
      <w:r w:rsidR="00D87484" w:rsidRPr="001F0E07">
        <w:rPr>
          <w:rFonts w:ascii="標楷體" w:eastAsia="標楷體" w:hAnsi="標楷體" w:hint="eastAsia"/>
          <w:bCs/>
          <w:sz w:val="28"/>
          <w:szCs w:val="28"/>
        </w:rPr>
        <w:t>計1</w:t>
      </w:r>
      <w:r w:rsidR="00D87484">
        <w:rPr>
          <w:rFonts w:ascii="標楷體" w:eastAsia="標楷體" w:hAnsi="標楷體" w:hint="eastAsia"/>
          <w:bCs/>
          <w:sz w:val="28"/>
          <w:szCs w:val="28"/>
        </w:rPr>
        <w:t>47</w:t>
      </w:r>
      <w:r w:rsidR="00D87484" w:rsidRPr="001F0E07">
        <w:rPr>
          <w:rFonts w:ascii="標楷體" w:eastAsia="標楷體" w:hAnsi="標楷體" w:hint="eastAsia"/>
          <w:bCs/>
          <w:sz w:val="28"/>
          <w:szCs w:val="28"/>
        </w:rPr>
        <w:t>萬</w:t>
      </w:r>
      <w:r w:rsidR="00D87484">
        <w:rPr>
          <w:rFonts w:ascii="標楷體" w:eastAsia="標楷體" w:hAnsi="標楷體" w:hint="eastAsia"/>
          <w:bCs/>
          <w:sz w:val="28"/>
          <w:szCs w:val="28"/>
        </w:rPr>
        <w:t>9</w:t>
      </w:r>
      <w:r w:rsidR="00D87484" w:rsidRPr="001F0E07">
        <w:rPr>
          <w:rFonts w:ascii="標楷體" w:eastAsia="標楷體" w:hAnsi="標楷體" w:hint="eastAsia"/>
          <w:bCs/>
          <w:sz w:val="28"/>
          <w:szCs w:val="28"/>
        </w:rPr>
        <w:t>,</w:t>
      </w:r>
      <w:r w:rsidR="00D87484">
        <w:rPr>
          <w:rFonts w:ascii="標楷體" w:eastAsia="標楷體" w:hAnsi="標楷體" w:hint="eastAsia"/>
          <w:bCs/>
          <w:sz w:val="28"/>
          <w:szCs w:val="28"/>
        </w:rPr>
        <w:t>100</w:t>
      </w:r>
      <w:r w:rsidR="00D87484" w:rsidRPr="001F0E07">
        <w:rPr>
          <w:rFonts w:ascii="標楷體" w:eastAsia="標楷體" w:hAnsi="標楷體" w:hint="eastAsia"/>
          <w:bCs/>
          <w:sz w:val="28"/>
          <w:szCs w:val="28"/>
        </w:rPr>
        <w:t>元</w:t>
      </w:r>
      <w:r w:rsidR="00D87484">
        <w:rPr>
          <w:rFonts w:ascii="標楷體" w:eastAsia="標楷體" w:hAnsi="標楷體" w:hint="eastAsia"/>
          <w:bCs/>
          <w:sz w:val="28"/>
          <w:szCs w:val="28"/>
        </w:rPr>
        <w:t>。截至10</w:t>
      </w:r>
      <w:r w:rsidR="006D2D0D">
        <w:rPr>
          <w:rFonts w:ascii="標楷體" w:eastAsia="標楷體" w:hAnsi="標楷體" w:hint="eastAsia"/>
          <w:bCs/>
          <w:sz w:val="28"/>
          <w:szCs w:val="28"/>
        </w:rPr>
        <w:t>8</w:t>
      </w:r>
      <w:r w:rsidR="00D87484">
        <w:rPr>
          <w:rFonts w:ascii="標楷體" w:eastAsia="標楷體" w:hAnsi="標楷體" w:hint="eastAsia"/>
          <w:bCs/>
          <w:sz w:val="28"/>
          <w:szCs w:val="28"/>
        </w:rPr>
        <w:t>年</w:t>
      </w:r>
      <w:r w:rsidR="006D2D0D">
        <w:rPr>
          <w:rFonts w:ascii="標楷體" w:eastAsia="標楷體" w:hAnsi="標楷體" w:hint="eastAsia"/>
          <w:bCs/>
          <w:sz w:val="28"/>
          <w:szCs w:val="28"/>
        </w:rPr>
        <w:t>1</w:t>
      </w:r>
      <w:r w:rsidR="00D87484">
        <w:rPr>
          <w:rFonts w:ascii="標楷體" w:eastAsia="標楷體" w:hAnsi="標楷體" w:hint="eastAsia"/>
          <w:bCs/>
          <w:sz w:val="28"/>
          <w:szCs w:val="28"/>
        </w:rPr>
        <w:t>月為止，本署已核撥</w:t>
      </w:r>
      <w:r w:rsidR="006D2D0D">
        <w:rPr>
          <w:rFonts w:ascii="標楷體" w:eastAsia="標楷體" w:hAnsi="標楷體" w:hint="eastAsia"/>
          <w:bCs/>
          <w:sz w:val="28"/>
          <w:szCs w:val="28"/>
        </w:rPr>
        <w:t>1</w:t>
      </w:r>
      <w:r w:rsidR="006D2D0D">
        <w:rPr>
          <w:rFonts w:ascii="標楷體" w:eastAsia="標楷體" w:hAnsi="標楷體"/>
          <w:bCs/>
          <w:sz w:val="28"/>
          <w:szCs w:val="28"/>
        </w:rPr>
        <w:t>,</w:t>
      </w:r>
      <w:r w:rsidR="006D2D0D">
        <w:rPr>
          <w:rFonts w:ascii="標楷體" w:eastAsia="標楷體" w:hAnsi="標楷體" w:hint="eastAsia"/>
          <w:bCs/>
          <w:sz w:val="28"/>
          <w:szCs w:val="28"/>
        </w:rPr>
        <w:t>139</w:t>
      </w:r>
      <w:r w:rsidR="00D87484" w:rsidRPr="00D61419">
        <w:rPr>
          <w:rFonts w:ascii="標楷體" w:eastAsia="標楷體" w:hAnsi="標楷體" w:hint="eastAsia"/>
          <w:bCs/>
          <w:sz w:val="28"/>
          <w:szCs w:val="28"/>
        </w:rPr>
        <w:t>萬</w:t>
      </w:r>
      <w:r w:rsidR="006D2D0D">
        <w:rPr>
          <w:rFonts w:ascii="標楷體" w:eastAsia="標楷體" w:hAnsi="標楷體" w:hint="eastAsia"/>
          <w:bCs/>
          <w:sz w:val="28"/>
          <w:szCs w:val="28"/>
        </w:rPr>
        <w:t>6</w:t>
      </w:r>
      <w:r w:rsidR="00D87484" w:rsidRPr="00D61419">
        <w:rPr>
          <w:rFonts w:ascii="標楷體" w:eastAsia="標楷體" w:hAnsi="標楷體" w:hint="eastAsia"/>
          <w:bCs/>
          <w:sz w:val="28"/>
          <w:szCs w:val="28"/>
        </w:rPr>
        <w:t>,</w:t>
      </w:r>
      <w:r w:rsidR="006D2D0D">
        <w:rPr>
          <w:rFonts w:ascii="標楷體" w:eastAsia="標楷體" w:hAnsi="標楷體"/>
          <w:bCs/>
          <w:sz w:val="28"/>
          <w:szCs w:val="28"/>
        </w:rPr>
        <w:t>428</w:t>
      </w:r>
      <w:r w:rsidR="00D87484" w:rsidRPr="00D61419">
        <w:rPr>
          <w:rFonts w:ascii="標楷體" w:eastAsia="標楷體" w:hAnsi="標楷體" w:hint="eastAsia"/>
          <w:bCs/>
          <w:sz w:val="28"/>
          <w:szCs w:val="28"/>
        </w:rPr>
        <w:t>元</w:t>
      </w:r>
      <w:r w:rsidR="00D87484">
        <w:rPr>
          <w:rFonts w:ascii="標楷體" w:eastAsia="標楷體" w:hAnsi="標楷體" w:hint="eastAsia"/>
          <w:bCs/>
          <w:sz w:val="28"/>
          <w:szCs w:val="28"/>
        </w:rPr>
        <w:t>，核銷</w:t>
      </w:r>
      <w:r w:rsidR="006D2D0D">
        <w:rPr>
          <w:rFonts w:ascii="標楷體" w:eastAsia="標楷體" w:hAnsi="標楷體"/>
          <w:bCs/>
          <w:sz w:val="28"/>
          <w:szCs w:val="28"/>
        </w:rPr>
        <w:t>1,080</w:t>
      </w:r>
      <w:r w:rsidR="00D87484" w:rsidRPr="00AE339F">
        <w:rPr>
          <w:rFonts w:ascii="標楷體" w:eastAsia="標楷體" w:hAnsi="標楷體" w:hint="eastAsia"/>
          <w:bCs/>
          <w:sz w:val="28"/>
          <w:szCs w:val="28"/>
        </w:rPr>
        <w:t>萬9</w:t>
      </w:r>
      <w:r w:rsidR="00D87484">
        <w:rPr>
          <w:rFonts w:ascii="標楷體" w:eastAsia="標楷體" w:hAnsi="標楷體" w:hint="eastAsia"/>
          <w:bCs/>
          <w:sz w:val="28"/>
          <w:szCs w:val="28"/>
        </w:rPr>
        <w:t>,</w:t>
      </w:r>
      <w:r w:rsidR="006D2D0D">
        <w:rPr>
          <w:rFonts w:ascii="標楷體" w:eastAsia="標楷體" w:hAnsi="標楷體"/>
          <w:bCs/>
          <w:sz w:val="28"/>
          <w:szCs w:val="28"/>
        </w:rPr>
        <w:t>634</w:t>
      </w:r>
      <w:r w:rsidR="00D87484" w:rsidRPr="00AE339F">
        <w:rPr>
          <w:rFonts w:ascii="標楷體" w:eastAsia="標楷體" w:hAnsi="標楷體" w:hint="eastAsia"/>
          <w:bCs/>
          <w:sz w:val="28"/>
          <w:szCs w:val="28"/>
        </w:rPr>
        <w:t>元</w:t>
      </w:r>
      <w:r w:rsidR="00D87484">
        <w:rPr>
          <w:rFonts w:ascii="標楷體" w:eastAsia="標楷體" w:hAnsi="標楷體" w:hint="eastAsia"/>
          <w:bCs/>
          <w:sz w:val="28"/>
          <w:szCs w:val="28"/>
        </w:rPr>
        <w:t>，</w:t>
      </w:r>
      <w:r w:rsidR="006D2D0D">
        <w:rPr>
          <w:rFonts w:ascii="標楷體" w:eastAsia="標楷體" w:hAnsi="標楷體" w:hint="eastAsia"/>
          <w:bCs/>
          <w:sz w:val="28"/>
          <w:szCs w:val="28"/>
        </w:rPr>
        <w:t>未</w:t>
      </w:r>
      <w:r w:rsidR="006D2D0D">
        <w:rPr>
          <w:rFonts w:ascii="標楷體" w:eastAsia="標楷體" w:hAnsi="標楷體"/>
          <w:bCs/>
          <w:sz w:val="28"/>
          <w:szCs w:val="28"/>
        </w:rPr>
        <w:t>請款</w:t>
      </w:r>
      <w:r w:rsidR="006D2D0D">
        <w:rPr>
          <w:rFonts w:ascii="標楷體" w:eastAsia="標楷體" w:hAnsi="標楷體" w:hint="eastAsia"/>
          <w:bCs/>
          <w:sz w:val="28"/>
          <w:szCs w:val="28"/>
        </w:rPr>
        <w:t>67萬6</w:t>
      </w:r>
      <w:r w:rsidR="006D2D0D">
        <w:rPr>
          <w:rFonts w:ascii="標楷體" w:eastAsia="標楷體" w:hAnsi="標楷體"/>
          <w:bCs/>
          <w:sz w:val="28"/>
          <w:szCs w:val="28"/>
        </w:rPr>
        <w:t>,</w:t>
      </w:r>
      <w:r w:rsidR="006D2D0D">
        <w:rPr>
          <w:rFonts w:ascii="標楷體" w:eastAsia="標楷體" w:hAnsi="標楷體" w:hint="eastAsia"/>
          <w:bCs/>
          <w:sz w:val="28"/>
          <w:szCs w:val="28"/>
        </w:rPr>
        <w:t>000元，繳</w:t>
      </w:r>
      <w:r w:rsidR="006D2D0D">
        <w:rPr>
          <w:rFonts w:ascii="標楷體" w:eastAsia="標楷體" w:hAnsi="標楷體"/>
          <w:bCs/>
          <w:sz w:val="28"/>
          <w:szCs w:val="28"/>
        </w:rPr>
        <w:t>回</w:t>
      </w:r>
      <w:r w:rsidR="00463125">
        <w:rPr>
          <w:rFonts w:ascii="標楷體" w:eastAsia="標楷體" w:hAnsi="標楷體" w:hint="eastAsia"/>
          <w:bCs/>
          <w:sz w:val="28"/>
          <w:szCs w:val="28"/>
        </w:rPr>
        <w:t>剩餘</w:t>
      </w:r>
      <w:r w:rsidR="00463125">
        <w:rPr>
          <w:rFonts w:ascii="標楷體" w:eastAsia="標楷體" w:hAnsi="標楷體"/>
          <w:bCs/>
          <w:sz w:val="28"/>
          <w:szCs w:val="28"/>
        </w:rPr>
        <w:t>款</w:t>
      </w:r>
      <w:r w:rsidR="006D2D0D">
        <w:rPr>
          <w:rFonts w:ascii="標楷體" w:eastAsia="標楷體" w:hAnsi="標楷體" w:hint="eastAsia"/>
          <w:bCs/>
          <w:sz w:val="28"/>
          <w:szCs w:val="28"/>
        </w:rPr>
        <w:t>58萬6</w:t>
      </w:r>
      <w:r w:rsidR="006D2D0D">
        <w:rPr>
          <w:rFonts w:ascii="標楷體" w:eastAsia="標楷體" w:hAnsi="標楷體"/>
          <w:bCs/>
          <w:sz w:val="28"/>
          <w:szCs w:val="28"/>
        </w:rPr>
        <w:t>,</w:t>
      </w:r>
      <w:r w:rsidR="006D2D0D">
        <w:rPr>
          <w:rFonts w:ascii="標楷體" w:eastAsia="標楷體" w:hAnsi="標楷體" w:hint="eastAsia"/>
          <w:bCs/>
          <w:sz w:val="28"/>
          <w:szCs w:val="28"/>
        </w:rPr>
        <w:t>794元</w:t>
      </w:r>
      <w:r w:rsidR="006D2D0D">
        <w:rPr>
          <w:rFonts w:ascii="標楷體" w:eastAsia="標楷體" w:hAnsi="標楷體"/>
          <w:bCs/>
          <w:sz w:val="28"/>
          <w:szCs w:val="28"/>
        </w:rPr>
        <w:t>，</w:t>
      </w:r>
      <w:r w:rsidR="00D87484">
        <w:rPr>
          <w:rFonts w:ascii="標楷體" w:eastAsia="標楷體" w:hAnsi="標楷體" w:hint="eastAsia"/>
          <w:bCs/>
          <w:sz w:val="28"/>
          <w:szCs w:val="28"/>
        </w:rPr>
        <w:t>係</w:t>
      </w:r>
      <w:r w:rsidR="00D87484" w:rsidRPr="00AE339F">
        <w:rPr>
          <w:rFonts w:ascii="標楷體" w:eastAsia="標楷體" w:hAnsi="標楷體" w:hint="eastAsia"/>
          <w:bCs/>
          <w:sz w:val="28"/>
          <w:szCs w:val="28"/>
        </w:rPr>
        <w:t>辦理臨時人員工作酬金、行政管理費用</w:t>
      </w:r>
      <w:r w:rsidR="006D2D0D">
        <w:rPr>
          <w:rFonts w:ascii="標楷體" w:eastAsia="標楷體" w:hAnsi="標楷體" w:hint="eastAsia"/>
          <w:bCs/>
          <w:sz w:val="28"/>
          <w:szCs w:val="28"/>
        </w:rPr>
        <w:t>、封</w:t>
      </w:r>
      <w:r w:rsidR="006D2D0D">
        <w:rPr>
          <w:rFonts w:ascii="標楷體" w:eastAsia="標楷體" w:hAnsi="標楷體"/>
          <w:bCs/>
          <w:sz w:val="28"/>
          <w:szCs w:val="28"/>
        </w:rPr>
        <w:t>井開口契約（預估）</w:t>
      </w:r>
      <w:r w:rsidR="00D87484" w:rsidRPr="00AE339F">
        <w:rPr>
          <w:rFonts w:ascii="標楷體" w:eastAsia="標楷體" w:hAnsi="標楷體" w:hint="eastAsia"/>
          <w:bCs/>
          <w:sz w:val="28"/>
          <w:szCs w:val="28"/>
        </w:rPr>
        <w:t>及水井巡查租賃車輛租金等支出</w:t>
      </w:r>
      <w:r w:rsidR="00463125">
        <w:rPr>
          <w:rFonts w:ascii="標楷體" w:eastAsia="標楷體" w:hAnsi="標楷體" w:hint="eastAsia"/>
          <w:bCs/>
          <w:sz w:val="28"/>
          <w:szCs w:val="28"/>
        </w:rPr>
        <w:t>，本案已執行完成</w:t>
      </w:r>
      <w:r w:rsidR="00D87484" w:rsidRPr="00AE339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247CB" w:rsidRPr="00AA56EE" w:rsidRDefault="00C247CB" w:rsidP="00074C93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雲林縣內部控管機制</w:t>
      </w:r>
      <w:r w:rsidRPr="00AA56E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C247CB" w:rsidRDefault="00B30D9F" w:rsidP="00C247CB">
      <w:pPr>
        <w:adjustRightInd w:val="0"/>
        <w:snapToGrid w:val="0"/>
        <w:spacing w:line="480" w:lineRule="exact"/>
        <w:ind w:leftChars="290" w:left="696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="00C247CB">
        <w:rPr>
          <w:rFonts w:ascii="標楷體" w:eastAsia="標楷體" w:hAnsi="標楷體" w:cs="標楷體" w:hint="eastAsia"/>
          <w:bCs/>
          <w:sz w:val="28"/>
          <w:szCs w:val="28"/>
        </w:rPr>
        <w:t>有關</w:t>
      </w:r>
      <w:r w:rsidR="00C247CB" w:rsidRPr="00AA56EE">
        <w:rPr>
          <w:rFonts w:ascii="標楷體" w:eastAsia="標楷體" w:hAnsi="標楷體" w:cs="標楷體" w:hint="eastAsia"/>
          <w:bCs/>
          <w:sz w:val="28"/>
          <w:szCs w:val="28"/>
        </w:rPr>
        <w:t>巡查人員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上下班及加班、請假、補假、差勤作業之管</w:t>
      </w:r>
      <w:r w:rsidR="00C247CB" w:rsidRPr="004210E3">
        <w:rPr>
          <w:rFonts w:ascii="標楷體" w:eastAsia="標楷體" w:hAnsi="標楷體" w:cs="標楷體" w:hint="eastAsia"/>
          <w:bCs/>
          <w:sz w:val="28"/>
          <w:szCs w:val="28"/>
        </w:rPr>
        <w:t>內部管控，由縣府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所建置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「機關內部人事業務系統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」辦理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247CB">
        <w:rPr>
          <w:rFonts w:ascii="標楷體" w:eastAsia="標楷體" w:hAnsi="標楷體" w:hint="eastAsia"/>
          <w:color w:val="000000"/>
          <w:sz w:val="28"/>
          <w:szCs w:val="28"/>
        </w:rPr>
        <w:t>並逐層審核</w:t>
      </w:r>
      <w:r w:rsidR="00C247CB" w:rsidRPr="0095709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47CB" w:rsidRPr="00AA56EE" w:rsidRDefault="00C247CB" w:rsidP="00074C93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計畫執行效益</w:t>
      </w:r>
      <w:r w:rsidRPr="00AA56E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2600BE" w:rsidRDefault="00FA5396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lastRenderedPageBreak/>
        <w:t>1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0</w:t>
      </w:r>
      <w:r>
        <w:rPr>
          <w:rFonts w:ascii="標楷體" w:eastAsia="標楷體" w:hAnsi="標楷體" w:cs="標楷體"/>
          <w:bCs/>
          <w:sz w:val="28"/>
          <w:szCs w:val="28"/>
        </w:rPr>
        <w:t>8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年度</w:t>
      </w:r>
      <w:r w:rsidR="00C247CB" w:rsidRPr="002C5B71">
        <w:rPr>
          <w:rFonts w:ascii="標楷體" w:eastAsia="標楷體" w:hAnsi="標楷體" w:cs="標楷體" w:hint="eastAsia"/>
          <w:bCs/>
          <w:sz w:val="28"/>
          <w:szCs w:val="28"/>
        </w:rPr>
        <w:t>納管水井輔導合法招標案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（含監審標），截止10</w:t>
      </w:r>
      <w:r>
        <w:rPr>
          <w:rFonts w:ascii="標楷體" w:eastAsia="標楷體" w:hAnsi="標楷體" w:cs="標楷體"/>
          <w:bCs/>
          <w:sz w:val="28"/>
          <w:szCs w:val="28"/>
        </w:rPr>
        <w:t>8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年8月</w:t>
      </w:r>
      <w:r w:rsidR="0096120F">
        <w:rPr>
          <w:rFonts w:ascii="標楷體" w:eastAsia="標楷體" w:hAnsi="標楷體" w:cs="標楷體" w:hint="eastAsia"/>
          <w:bCs/>
          <w:sz w:val="28"/>
          <w:szCs w:val="28"/>
        </w:rPr>
        <w:t>14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日已收件</w:t>
      </w:r>
      <w:r w:rsidR="0096120F">
        <w:rPr>
          <w:rFonts w:ascii="標楷體" w:eastAsia="標楷體" w:hAnsi="標楷體" w:cs="標楷體" w:hint="eastAsia"/>
          <w:bCs/>
          <w:sz w:val="28"/>
          <w:szCs w:val="28"/>
        </w:rPr>
        <w:t>6</w:t>
      </w:r>
      <w:r>
        <w:rPr>
          <w:rFonts w:ascii="標楷體" w:eastAsia="標楷體" w:hAnsi="標楷體" w:cs="標楷體" w:hint="eastAsia"/>
          <w:bCs/>
          <w:sz w:val="28"/>
          <w:szCs w:val="28"/>
        </w:rPr>
        <w:t>2件，</w:t>
      </w:r>
      <w:r>
        <w:rPr>
          <w:rFonts w:ascii="標楷體" w:eastAsia="標楷體" w:hAnsi="標楷體" w:cs="標楷體"/>
          <w:bCs/>
          <w:sz w:val="28"/>
          <w:szCs w:val="28"/>
        </w:rPr>
        <w:t>監審審</w:t>
      </w:r>
      <w:r>
        <w:rPr>
          <w:rFonts w:ascii="標楷體" w:eastAsia="標楷體" w:hAnsi="標楷體" w:cs="標楷體" w:hint="eastAsia"/>
          <w:bCs/>
          <w:sz w:val="28"/>
          <w:szCs w:val="28"/>
        </w:rPr>
        <w:t>查</w:t>
      </w:r>
      <w:r>
        <w:rPr>
          <w:rFonts w:ascii="標楷體" w:eastAsia="標楷體" w:hAnsi="標楷體" w:cs="標楷體"/>
          <w:bCs/>
          <w:sz w:val="28"/>
          <w:szCs w:val="28"/>
        </w:rPr>
        <w:t>核可</w:t>
      </w:r>
      <w:r w:rsidR="0096120F">
        <w:rPr>
          <w:rFonts w:ascii="標楷體" w:eastAsia="標楷體" w:hAnsi="標楷體" w:cs="標楷體" w:hint="eastAsia"/>
          <w:bCs/>
          <w:sz w:val="28"/>
          <w:szCs w:val="28"/>
        </w:rPr>
        <w:t>17</w:t>
      </w:r>
      <w:r>
        <w:rPr>
          <w:rFonts w:ascii="標楷體" w:eastAsia="標楷體" w:hAnsi="標楷體" w:cs="標楷體" w:hint="eastAsia"/>
          <w:bCs/>
          <w:sz w:val="28"/>
          <w:szCs w:val="28"/>
        </w:rPr>
        <w:t>件並</w:t>
      </w:r>
      <w:r>
        <w:rPr>
          <w:rFonts w:ascii="標楷體" w:eastAsia="標楷體" w:hAnsi="標楷體" w:cs="標楷體"/>
          <w:bCs/>
          <w:sz w:val="28"/>
          <w:szCs w:val="28"/>
        </w:rPr>
        <w:t>送縣府辦理發狀作業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FA5396" w:rsidRPr="002C5B71" w:rsidRDefault="00FA5396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108年</w:t>
      </w:r>
      <w:r>
        <w:rPr>
          <w:rFonts w:ascii="標楷體" w:eastAsia="標楷體" w:hAnsi="標楷體" w:cs="標楷體"/>
          <w:bCs/>
          <w:sz w:val="28"/>
          <w:szCs w:val="28"/>
        </w:rPr>
        <w:t>度</w:t>
      </w:r>
      <w:r>
        <w:rPr>
          <w:rFonts w:ascii="標楷體" w:eastAsia="標楷體" w:hAnsi="標楷體" w:cs="標楷體" w:hint="eastAsia"/>
          <w:bCs/>
          <w:sz w:val="28"/>
          <w:szCs w:val="28"/>
        </w:rPr>
        <w:t>納</w:t>
      </w:r>
      <w:r>
        <w:rPr>
          <w:rFonts w:ascii="標楷體" w:eastAsia="標楷體" w:hAnsi="標楷體" w:cs="標楷體"/>
          <w:bCs/>
          <w:sz w:val="28"/>
          <w:szCs w:val="28"/>
        </w:rPr>
        <w:t>管</w:t>
      </w:r>
      <w:r>
        <w:rPr>
          <w:rFonts w:ascii="標楷體" w:eastAsia="標楷體" w:hAnsi="標楷體" w:cs="標楷體" w:hint="eastAsia"/>
          <w:bCs/>
          <w:sz w:val="28"/>
          <w:szCs w:val="28"/>
        </w:rPr>
        <w:t>水</w:t>
      </w:r>
      <w:r>
        <w:rPr>
          <w:rFonts w:ascii="標楷體" w:eastAsia="標楷體" w:hAnsi="標楷體" w:cs="標楷體"/>
          <w:bCs/>
          <w:sz w:val="28"/>
          <w:szCs w:val="28"/>
        </w:rPr>
        <w:t>井</w:t>
      </w:r>
      <w:r>
        <w:rPr>
          <w:rFonts w:ascii="標楷體" w:eastAsia="標楷體" w:hAnsi="標楷體" w:cs="標楷體" w:hint="eastAsia"/>
          <w:bCs/>
          <w:sz w:val="28"/>
          <w:szCs w:val="28"/>
        </w:rPr>
        <w:t>輔</w:t>
      </w:r>
      <w:r>
        <w:rPr>
          <w:rFonts w:ascii="標楷體" w:eastAsia="標楷體" w:hAnsi="標楷體" w:cs="標楷體"/>
          <w:bCs/>
          <w:sz w:val="28"/>
          <w:szCs w:val="28"/>
        </w:rPr>
        <w:t>導合法</w:t>
      </w:r>
      <w:r w:rsidR="00710730">
        <w:rPr>
          <w:rFonts w:ascii="標楷體" w:eastAsia="標楷體" w:hAnsi="標楷體" w:cs="標楷體"/>
          <w:bCs/>
          <w:sz w:val="28"/>
          <w:szCs w:val="28"/>
        </w:rPr>
        <w:t>標案</w:t>
      </w:r>
      <w:r>
        <w:rPr>
          <w:rFonts w:ascii="標楷體" w:eastAsia="標楷體" w:hAnsi="標楷體" w:cs="標楷體"/>
          <w:bCs/>
          <w:sz w:val="28"/>
          <w:szCs w:val="28"/>
        </w:rPr>
        <w:t>未發包前，本府</w:t>
      </w:r>
      <w:r>
        <w:rPr>
          <w:rFonts w:ascii="標楷體" w:eastAsia="標楷體" w:hAnsi="標楷體" w:cs="標楷體" w:hint="eastAsia"/>
          <w:bCs/>
          <w:sz w:val="28"/>
          <w:szCs w:val="28"/>
        </w:rPr>
        <w:t>自</w:t>
      </w:r>
      <w:r>
        <w:rPr>
          <w:rFonts w:ascii="標楷體" w:eastAsia="標楷體" w:hAnsi="標楷體" w:cs="標楷體"/>
          <w:bCs/>
          <w:sz w:val="28"/>
          <w:szCs w:val="28"/>
        </w:rPr>
        <w:t>辦</w:t>
      </w:r>
      <w:r>
        <w:rPr>
          <w:rFonts w:ascii="標楷體" w:eastAsia="標楷體" w:hAnsi="標楷體" w:cs="標楷體" w:hint="eastAsia"/>
          <w:bCs/>
          <w:sz w:val="28"/>
          <w:szCs w:val="28"/>
        </w:rPr>
        <w:t>輔導</w:t>
      </w:r>
      <w:r>
        <w:rPr>
          <w:rFonts w:ascii="標楷體" w:eastAsia="標楷體" w:hAnsi="標楷體" w:cs="標楷體"/>
          <w:bCs/>
          <w:sz w:val="28"/>
          <w:szCs w:val="28"/>
        </w:rPr>
        <w:t>合法件</w:t>
      </w:r>
      <w:r>
        <w:rPr>
          <w:rFonts w:ascii="標楷體" w:eastAsia="標楷體" w:hAnsi="標楷體" w:cs="標楷體" w:hint="eastAsia"/>
          <w:bCs/>
          <w:sz w:val="28"/>
          <w:szCs w:val="28"/>
        </w:rPr>
        <w:t>數24件</w:t>
      </w:r>
      <w:r>
        <w:rPr>
          <w:rFonts w:ascii="標楷體" w:eastAsia="標楷體" w:hAnsi="標楷體" w:cs="標楷體"/>
          <w:bCs/>
          <w:sz w:val="28"/>
          <w:szCs w:val="28"/>
        </w:rPr>
        <w:t>並</w:t>
      </w:r>
      <w:r w:rsidR="00710730">
        <w:rPr>
          <w:rFonts w:ascii="標楷體" w:eastAsia="標楷體" w:hAnsi="標楷體" w:cs="標楷體" w:hint="eastAsia"/>
          <w:bCs/>
          <w:sz w:val="28"/>
          <w:szCs w:val="28"/>
        </w:rPr>
        <w:t>已</w:t>
      </w:r>
      <w:r>
        <w:rPr>
          <w:rFonts w:ascii="標楷體" w:eastAsia="標楷體" w:hAnsi="標楷體" w:cs="標楷體"/>
          <w:bCs/>
          <w:sz w:val="28"/>
          <w:szCs w:val="28"/>
        </w:rPr>
        <w:t>完成發</w:t>
      </w:r>
      <w:r>
        <w:rPr>
          <w:rFonts w:ascii="標楷體" w:eastAsia="標楷體" w:hAnsi="標楷體" w:cs="標楷體" w:hint="eastAsia"/>
          <w:bCs/>
          <w:sz w:val="28"/>
          <w:szCs w:val="28"/>
        </w:rPr>
        <w:t>狀</w:t>
      </w:r>
      <w:r>
        <w:rPr>
          <w:rFonts w:ascii="標楷體" w:eastAsia="標楷體" w:hAnsi="標楷體" w:cs="標楷體"/>
          <w:bCs/>
          <w:sz w:val="28"/>
          <w:szCs w:val="28"/>
        </w:rPr>
        <w:t>作業。</w:t>
      </w:r>
    </w:p>
    <w:p w:rsidR="00C247CB" w:rsidRPr="002C5B71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封井開口契約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10</w:t>
      </w:r>
      <w:r w:rsidR="004E68AE">
        <w:rPr>
          <w:rFonts w:ascii="標楷體" w:eastAsia="標楷體" w:hAnsi="標楷體" w:cs="標楷體"/>
          <w:bCs/>
          <w:sz w:val="28"/>
          <w:szCs w:val="28"/>
        </w:rPr>
        <w:t>8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4E68AE"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2</w:t>
      </w:r>
      <w:r w:rsidR="004E68AE">
        <w:rPr>
          <w:rFonts w:ascii="標楷體" w:eastAsia="標楷體" w:hAnsi="標楷體" w:cs="標楷體"/>
          <w:bCs/>
          <w:sz w:val="28"/>
          <w:szCs w:val="28"/>
        </w:rPr>
        <w:t>4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日訂約，截止</w:t>
      </w:r>
      <w:r w:rsidR="002600BE" w:rsidRPr="002C5B71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ED7E0B">
        <w:rPr>
          <w:rFonts w:ascii="標楷體" w:eastAsia="標楷體" w:hAnsi="標楷體" w:cs="標楷體" w:hint="eastAsia"/>
          <w:bCs/>
          <w:sz w:val="28"/>
          <w:szCs w:val="28"/>
        </w:rPr>
        <w:t>14</w:t>
      </w:r>
      <w:r w:rsidR="002A27C8" w:rsidRPr="002C5B71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E68AE">
        <w:rPr>
          <w:rFonts w:ascii="標楷體" w:eastAsia="標楷體" w:hAnsi="標楷體" w:cs="標楷體" w:hint="eastAsia"/>
          <w:bCs/>
          <w:sz w:val="28"/>
          <w:szCs w:val="28"/>
        </w:rPr>
        <w:t>廠商</w:t>
      </w:r>
      <w:r w:rsidR="004E68AE">
        <w:rPr>
          <w:rFonts w:ascii="標楷體" w:eastAsia="標楷體" w:hAnsi="標楷體" w:cs="標楷體"/>
          <w:bCs/>
          <w:sz w:val="28"/>
          <w:szCs w:val="28"/>
        </w:rPr>
        <w:t>尚</w:t>
      </w:r>
      <w:r w:rsidR="00710730">
        <w:rPr>
          <w:rFonts w:ascii="標楷體" w:eastAsia="標楷體" w:hAnsi="標楷體" w:cs="標楷體" w:hint="eastAsia"/>
          <w:bCs/>
          <w:sz w:val="28"/>
          <w:szCs w:val="28"/>
        </w:rPr>
        <w:t>停留在</w:t>
      </w:r>
      <w:r w:rsidR="004E68AE">
        <w:rPr>
          <w:rFonts w:ascii="標楷體" w:eastAsia="標楷體" w:hAnsi="標楷體" w:cs="標楷體"/>
          <w:bCs/>
          <w:sz w:val="28"/>
          <w:szCs w:val="28"/>
        </w:rPr>
        <w:t>履勘確認中</w:t>
      </w: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C247CB" w:rsidRPr="004E68AE" w:rsidRDefault="00C247CB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 w:cs="標楷體"/>
          <w:bCs/>
          <w:sz w:val="28"/>
          <w:szCs w:val="28"/>
        </w:rPr>
      </w:pPr>
      <w:r w:rsidRPr="004E68AE">
        <w:rPr>
          <w:rFonts w:ascii="標楷體" w:eastAsia="標楷體" w:hAnsi="標楷體" w:cs="標楷體" w:hint="eastAsia"/>
          <w:bCs/>
          <w:sz w:val="28"/>
          <w:szCs w:val="28"/>
        </w:rPr>
        <w:t>地下水管制區內工廠違法水井查察，</w:t>
      </w:r>
      <w:r w:rsidR="003A1EBC" w:rsidRPr="004E68AE">
        <w:rPr>
          <w:rFonts w:ascii="標楷體" w:eastAsia="標楷體" w:hAnsi="標楷體" w:cs="標楷體" w:hint="eastAsia"/>
          <w:bCs/>
          <w:sz w:val="28"/>
          <w:szCs w:val="28"/>
        </w:rPr>
        <w:t>10</w:t>
      </w:r>
      <w:r w:rsidR="004E68AE" w:rsidRPr="004E68AE">
        <w:rPr>
          <w:rFonts w:ascii="標楷體" w:eastAsia="標楷體" w:hAnsi="標楷體" w:cs="標楷體"/>
          <w:bCs/>
          <w:sz w:val="28"/>
          <w:szCs w:val="28"/>
        </w:rPr>
        <w:t>8</w:t>
      </w:r>
      <w:r w:rsidRPr="004E68AE">
        <w:rPr>
          <w:rFonts w:ascii="標楷體" w:eastAsia="標楷體" w:hAnsi="標楷體" w:cs="標楷體" w:hint="eastAsia"/>
          <w:bCs/>
          <w:sz w:val="28"/>
          <w:szCs w:val="28"/>
        </w:rPr>
        <w:t>年度縣府篩選出目標工廠計</w:t>
      </w:r>
      <w:r w:rsidR="003A1EBC" w:rsidRPr="004E68AE"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4E68AE" w:rsidRPr="004E68AE">
        <w:rPr>
          <w:rFonts w:ascii="標楷體" w:eastAsia="標楷體" w:hAnsi="標楷體" w:cs="標楷體"/>
          <w:bCs/>
          <w:sz w:val="28"/>
          <w:szCs w:val="28"/>
        </w:rPr>
        <w:t>4</w:t>
      </w:r>
      <w:r w:rsidR="00393C83" w:rsidRPr="004E68AE">
        <w:rPr>
          <w:rFonts w:ascii="標楷體" w:eastAsia="標楷體" w:hAnsi="標楷體" w:cs="標楷體" w:hint="eastAsia"/>
          <w:bCs/>
          <w:sz w:val="28"/>
          <w:szCs w:val="28"/>
        </w:rPr>
        <w:t>家，分組派遣人員前往查察</w:t>
      </w:r>
      <w:r w:rsidR="004E68AE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4E68AE" w:rsidRPr="004E68AE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108年8月</w:t>
      </w:r>
      <w:r w:rsidR="00ED7E0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14</w:t>
      </w:r>
      <w:r w:rsidR="004E68AE" w:rsidRPr="004E68AE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日完成查察59家，其中51家無水井，8家有水井共8口（已納管4口、未納管3</w:t>
      </w:r>
      <w:r w:rsidR="004E68AE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口</w:t>
      </w:r>
      <w:r w:rsidR="004E68AE" w:rsidRPr="004E68AE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、水權井1</w:t>
      </w:r>
      <w:r w:rsidR="004E68AE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口）</w:t>
      </w:r>
      <w:r w:rsidR="004E68AE">
        <w:rPr>
          <w:rFonts w:ascii="標楷體" w:eastAsia="標楷體" w:hAnsi="標楷體" w:cs="標楷體" w:hint="eastAsia"/>
          <w:bCs/>
          <w:sz w:val="28"/>
          <w:szCs w:val="28"/>
        </w:rPr>
        <w:t>，未納管水井已</w:t>
      </w:r>
      <w:r w:rsidR="004E68AE">
        <w:rPr>
          <w:rFonts w:ascii="標楷體" w:eastAsia="標楷體" w:hAnsi="標楷體" w:cs="標楷體"/>
          <w:bCs/>
          <w:sz w:val="28"/>
          <w:szCs w:val="28"/>
        </w:rPr>
        <w:t>函文請廠商自行辦</w:t>
      </w:r>
      <w:r w:rsidR="004E68AE">
        <w:rPr>
          <w:rFonts w:ascii="標楷體" w:eastAsia="標楷體" w:hAnsi="標楷體" w:cs="標楷體" w:hint="eastAsia"/>
          <w:bCs/>
          <w:sz w:val="28"/>
          <w:szCs w:val="28"/>
        </w:rPr>
        <w:t>理</w:t>
      </w:r>
      <w:r w:rsidR="00393C83" w:rsidRPr="004E68AE">
        <w:rPr>
          <w:rFonts w:ascii="標楷體" w:eastAsia="標楷體" w:hAnsi="標楷體" w:cs="標楷體" w:hint="eastAsia"/>
          <w:bCs/>
          <w:sz w:val="28"/>
          <w:szCs w:val="28"/>
        </w:rPr>
        <w:t>封填</w:t>
      </w:r>
      <w:r w:rsidR="004E68AE">
        <w:rPr>
          <w:rFonts w:ascii="標楷體" w:eastAsia="標楷體" w:hAnsi="標楷體" w:cs="標楷體" w:hint="eastAsia"/>
          <w:bCs/>
          <w:sz w:val="28"/>
          <w:szCs w:val="28"/>
        </w:rPr>
        <w:t>中</w:t>
      </w:r>
      <w:r w:rsidRPr="004E68AE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C247CB" w:rsidRPr="002C5B71" w:rsidRDefault="00C247CB" w:rsidP="00C247CB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2C5B71"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Pr="002C5B71">
        <w:rPr>
          <w:rFonts w:ascii="標楷體" w:eastAsia="標楷體" w:hAnsi="標楷體" w:hint="eastAsia"/>
          <w:bCs/>
          <w:sz w:val="28"/>
          <w:szCs w:val="28"/>
        </w:rPr>
        <w:t>本項工作後續成果計畫書將彙整上述資料後，提報水利署審核。</w:t>
      </w:r>
    </w:p>
    <w:p w:rsidR="004E68AE" w:rsidRPr="004E68AE" w:rsidRDefault="00A9531F" w:rsidP="00B30D9F">
      <w:pPr>
        <w:pStyle w:val="a3"/>
        <w:numPr>
          <w:ilvl w:val="3"/>
          <w:numId w:val="1"/>
        </w:numPr>
        <w:adjustRightInd w:val="0"/>
        <w:snapToGrid w:val="0"/>
        <w:spacing w:after="120" w:line="480" w:lineRule="exact"/>
        <w:ind w:leftChars="0" w:left="1134"/>
        <w:rPr>
          <w:rFonts w:ascii="標楷體" w:eastAsia="標楷體" w:hAnsi="標楷體"/>
          <w:b/>
          <w:bCs/>
          <w:sz w:val="28"/>
          <w:szCs w:val="28"/>
        </w:rPr>
      </w:pPr>
      <w:r w:rsidRPr="002C5B71">
        <w:rPr>
          <w:rFonts w:ascii="標楷體" w:eastAsia="標楷體" w:hAnsi="標楷體" w:hint="eastAsia"/>
          <w:bCs/>
          <w:sz w:val="28"/>
          <w:szCs w:val="28"/>
        </w:rPr>
        <w:t>縣府</w:t>
      </w:r>
      <w:r w:rsidR="004E68AE" w:rsidRPr="004E68AE">
        <w:rPr>
          <w:rFonts w:ascii="標楷體" w:eastAsia="標楷體" w:hAnsi="標楷體" w:hint="eastAsia"/>
          <w:bCs/>
          <w:sz w:val="28"/>
          <w:szCs w:val="28"/>
        </w:rPr>
        <w:t>108年</w:t>
      </w:r>
      <w:r w:rsidRPr="002C5B71">
        <w:rPr>
          <w:rFonts w:ascii="標楷體" w:eastAsia="標楷體" w:hAnsi="標楷體" w:hint="eastAsia"/>
          <w:bCs/>
          <w:sz w:val="28"/>
          <w:szCs w:val="28"/>
        </w:rPr>
        <w:t>接獲台電竊電通報</w:t>
      </w:r>
      <w:r w:rsidR="004E68AE">
        <w:rPr>
          <w:rFonts w:ascii="標楷體" w:eastAsia="標楷體" w:hAnsi="標楷體" w:hint="eastAsia"/>
          <w:bCs/>
          <w:sz w:val="28"/>
          <w:szCs w:val="28"/>
        </w:rPr>
        <w:t>如</w:t>
      </w:r>
      <w:r w:rsidR="004E68AE">
        <w:rPr>
          <w:rFonts w:ascii="標楷體" w:eastAsia="標楷體" w:hAnsi="標楷體"/>
          <w:bCs/>
          <w:sz w:val="28"/>
          <w:szCs w:val="28"/>
        </w:rPr>
        <w:t>下：</w:t>
      </w:r>
    </w:p>
    <w:p w:rsidR="004E68AE" w:rsidRPr="004E68AE" w:rsidRDefault="004E68AE" w:rsidP="004E68AE">
      <w:pPr>
        <w:pStyle w:val="a3"/>
        <w:numPr>
          <w:ilvl w:val="0"/>
          <w:numId w:val="6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4E68AE">
        <w:rPr>
          <w:rFonts w:ascii="標楷體" w:eastAsia="標楷體" w:hAnsi="標楷體" w:hint="eastAsia"/>
          <w:bCs/>
          <w:sz w:val="28"/>
          <w:szCs w:val="28"/>
        </w:rPr>
        <w:t>1月份為5件（1件有水井、4件無水井），經前往查勘3口為納管水井。</w:t>
      </w:r>
    </w:p>
    <w:p w:rsidR="004E68AE" w:rsidRPr="004E68AE" w:rsidRDefault="004E68AE" w:rsidP="004E68AE">
      <w:pPr>
        <w:pStyle w:val="a3"/>
        <w:numPr>
          <w:ilvl w:val="0"/>
          <w:numId w:val="6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4E68AE">
        <w:rPr>
          <w:rFonts w:ascii="標楷體" w:eastAsia="標楷體" w:hAnsi="標楷體" w:hint="eastAsia"/>
          <w:bCs/>
          <w:sz w:val="28"/>
          <w:szCs w:val="28"/>
        </w:rPr>
        <w:t>3月接獲2件（1件有水井、1件無水井），經前往查勘未發現水井。</w:t>
      </w:r>
    </w:p>
    <w:p w:rsidR="004E68AE" w:rsidRPr="004E68AE" w:rsidRDefault="004E68AE" w:rsidP="004E68AE">
      <w:pPr>
        <w:pStyle w:val="a3"/>
        <w:numPr>
          <w:ilvl w:val="0"/>
          <w:numId w:val="6"/>
        </w:numPr>
        <w:adjustRightInd w:val="0"/>
        <w:snapToGrid w:val="0"/>
        <w:spacing w:after="12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4E68AE">
        <w:rPr>
          <w:rFonts w:ascii="標楷體" w:eastAsia="標楷體" w:hAnsi="標楷體" w:hint="eastAsia"/>
          <w:bCs/>
          <w:sz w:val="28"/>
          <w:szCs w:val="28"/>
        </w:rPr>
        <w:t>6月接獲2件</w:t>
      </w: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Pr="004E68AE">
        <w:rPr>
          <w:rFonts w:ascii="標楷體" w:eastAsia="標楷體" w:hAnsi="標楷體" w:hint="eastAsia"/>
          <w:bCs/>
          <w:sz w:val="28"/>
          <w:szCs w:val="28"/>
        </w:rPr>
        <w:t>無水井</w:t>
      </w:r>
      <w:r>
        <w:rPr>
          <w:rFonts w:ascii="標楷體" w:eastAsia="標楷體" w:hAnsi="標楷體" w:hint="eastAsia"/>
          <w:bCs/>
          <w:sz w:val="28"/>
          <w:szCs w:val="28"/>
        </w:rPr>
        <w:t>）</w:t>
      </w:r>
      <w:r w:rsidRPr="004E68A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247CB" w:rsidRPr="00AA56EE" w:rsidRDefault="00C247CB" w:rsidP="00074C93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/>
          <w:bCs/>
          <w:sz w:val="28"/>
          <w:szCs w:val="28"/>
        </w:rPr>
        <w:t>其他事項：</w:t>
      </w:r>
    </w:p>
    <w:p w:rsidR="00C247CB" w:rsidRPr="00AA56EE" w:rsidRDefault="00C247CB" w:rsidP="00527C6F">
      <w:pPr>
        <w:tabs>
          <w:tab w:val="left" w:pos="2064"/>
        </w:tabs>
        <w:adjustRightInd w:val="0"/>
        <w:snapToGrid w:val="0"/>
        <w:spacing w:line="480" w:lineRule="exact"/>
        <w:ind w:leftChars="118" w:left="283" w:firstLineChars="250" w:firstLine="700"/>
        <w:rPr>
          <w:rFonts w:ascii="標楷體" w:eastAsia="標楷體" w:hAnsi="標楷體"/>
          <w:b/>
          <w:bCs/>
          <w:sz w:val="28"/>
          <w:szCs w:val="28"/>
        </w:rPr>
      </w:pP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有關水利署指示事項，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縣</w:t>
      </w:r>
      <w:r w:rsidRPr="00AA56EE">
        <w:rPr>
          <w:rFonts w:ascii="標楷體" w:eastAsia="標楷體" w:hAnsi="標楷體" w:cs="標楷體" w:hint="eastAsia"/>
          <w:bCs/>
          <w:sz w:val="28"/>
          <w:szCs w:val="28"/>
        </w:rPr>
        <w:t>府將持續配合辦理。</w:t>
      </w:r>
    </w:p>
    <w:p w:rsidR="00C247CB" w:rsidRPr="00AA56EE" w:rsidRDefault="00C247CB" w:rsidP="00C247C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A56EE">
        <w:rPr>
          <w:rFonts w:ascii="標楷體" w:eastAsia="標楷體" w:hAnsi="標楷體" w:hint="eastAsia"/>
          <w:b/>
          <w:sz w:val="28"/>
          <w:szCs w:val="28"/>
        </w:rPr>
        <w:t>查核人員</w:t>
      </w:r>
      <w:r w:rsidRPr="00AA56EE">
        <w:rPr>
          <w:rFonts w:ascii="標楷體" w:eastAsia="標楷體" w:hAnsi="標楷體"/>
          <w:b/>
          <w:sz w:val="28"/>
          <w:szCs w:val="28"/>
        </w:rPr>
        <w:t>:</w:t>
      </w:r>
    </w:p>
    <w:p w:rsidR="005B5F15" w:rsidRPr="005B5F15" w:rsidRDefault="00C247CB" w:rsidP="005B5F15">
      <w:pPr>
        <w:rPr>
          <w:rFonts w:ascii="標楷體" w:eastAsia="標楷體" w:hAnsi="標楷體"/>
          <w:sz w:val="28"/>
          <w:szCs w:val="28"/>
        </w:rPr>
      </w:pPr>
      <w:r w:rsidRPr="00AA56EE">
        <w:rPr>
          <w:rFonts w:ascii="標楷體" w:eastAsia="標楷體" w:hAnsi="標楷體"/>
          <w:sz w:val="28"/>
          <w:szCs w:val="28"/>
        </w:rPr>
        <w:t xml:space="preserve">       </w:t>
      </w:r>
      <w:r w:rsidRPr="00AA56EE">
        <w:rPr>
          <w:rFonts w:ascii="標楷體" w:eastAsia="標楷體" w:hAnsi="標楷體" w:hint="eastAsia"/>
          <w:sz w:val="28"/>
          <w:szCs w:val="28"/>
        </w:rPr>
        <w:t>水利行政組</w:t>
      </w:r>
      <w:r w:rsidRPr="00AA56EE">
        <w:rPr>
          <w:rFonts w:ascii="標楷體" w:eastAsia="標楷體" w:hAnsi="標楷體"/>
          <w:sz w:val="28"/>
          <w:szCs w:val="28"/>
        </w:rPr>
        <w:t>:</w:t>
      </w:r>
      <w:r w:rsidR="005B5F15" w:rsidRPr="005B5F15">
        <w:rPr>
          <w:rFonts w:ascii="標楷體" w:eastAsia="標楷體" w:hAnsi="標楷體" w:hint="eastAsia"/>
          <w:szCs w:val="24"/>
        </w:rPr>
        <w:t xml:space="preserve"> </w:t>
      </w:r>
      <w:r w:rsidR="005B5F15" w:rsidRPr="005B5F15">
        <w:rPr>
          <w:rFonts w:ascii="標楷體" w:eastAsia="標楷體" w:hAnsi="標楷體" w:hint="eastAsia"/>
          <w:sz w:val="28"/>
          <w:szCs w:val="28"/>
        </w:rPr>
        <w:t>吳組長益裕</w:t>
      </w:r>
      <w:r w:rsidR="004A536D" w:rsidRPr="005B5F15">
        <w:rPr>
          <w:rFonts w:ascii="標楷體" w:eastAsia="標楷體" w:hAnsi="標楷體" w:hint="eastAsia"/>
          <w:sz w:val="28"/>
          <w:szCs w:val="28"/>
        </w:rPr>
        <w:t>、</w:t>
      </w:r>
      <w:r w:rsidR="005B5F15" w:rsidRPr="005B5F15">
        <w:rPr>
          <w:rFonts w:ascii="標楷體" w:eastAsia="標楷體" w:hAnsi="標楷體" w:hint="eastAsia"/>
          <w:sz w:val="28"/>
          <w:szCs w:val="28"/>
        </w:rPr>
        <w:t>張簡任正工程司昆茂</w:t>
      </w:r>
    </w:p>
    <w:p w:rsidR="00C247CB" w:rsidRPr="005B5F15" w:rsidRDefault="00FF7F64" w:rsidP="005B5F15">
      <w:pPr>
        <w:ind w:firstLineChars="950" w:firstLine="2660"/>
        <w:rPr>
          <w:rFonts w:ascii="標楷體" w:eastAsia="標楷體" w:hAnsi="標楷體"/>
          <w:sz w:val="28"/>
          <w:szCs w:val="28"/>
        </w:rPr>
      </w:pPr>
      <w:r w:rsidRPr="005B5F15">
        <w:rPr>
          <w:rFonts w:ascii="標楷體" w:eastAsia="標楷體" w:hAnsi="標楷體" w:hint="eastAsia"/>
          <w:sz w:val="28"/>
          <w:szCs w:val="28"/>
        </w:rPr>
        <w:t>葛科長武松</w:t>
      </w:r>
      <w:r w:rsidR="00C247CB" w:rsidRPr="005B5F15">
        <w:rPr>
          <w:rFonts w:ascii="標楷體" w:eastAsia="標楷體" w:hAnsi="標楷體" w:hint="eastAsia"/>
          <w:sz w:val="28"/>
          <w:szCs w:val="28"/>
        </w:rPr>
        <w:t>、黃副工程司詩評</w:t>
      </w:r>
    </w:p>
    <w:p w:rsidR="00C247CB" w:rsidRDefault="00C247CB" w:rsidP="00C247CB">
      <w:pPr>
        <w:spacing w:line="480" w:lineRule="exact"/>
      </w:pPr>
      <w:r w:rsidRPr="00AA56EE">
        <w:rPr>
          <w:rFonts w:ascii="標楷體" w:eastAsia="標楷體" w:hAnsi="標楷體" w:cs="Calibri" w:hint="eastAsia"/>
          <w:b/>
          <w:sz w:val="28"/>
          <w:szCs w:val="28"/>
        </w:rPr>
        <w:t>查核日期</w:t>
      </w:r>
      <w:r w:rsidRPr="00AA56EE">
        <w:rPr>
          <w:rFonts w:ascii="標楷體" w:eastAsia="標楷體" w:hAnsi="標楷體" w:cs="Calibri"/>
          <w:b/>
          <w:sz w:val="28"/>
          <w:szCs w:val="28"/>
        </w:rPr>
        <w:t>:10</w:t>
      </w:r>
      <w:r w:rsidR="005B5F15">
        <w:rPr>
          <w:rFonts w:ascii="標楷體" w:eastAsia="標楷體" w:hAnsi="標楷體" w:cs="Calibri" w:hint="eastAsia"/>
          <w:b/>
          <w:sz w:val="28"/>
          <w:szCs w:val="28"/>
        </w:rPr>
        <w:t>8</w:t>
      </w:r>
      <w:r w:rsidRPr="00AA56EE">
        <w:rPr>
          <w:rFonts w:ascii="標楷體" w:eastAsia="標楷體" w:hAnsi="標楷體" w:cs="Calibri" w:hint="eastAsia"/>
          <w:b/>
          <w:sz w:val="28"/>
          <w:szCs w:val="28"/>
        </w:rPr>
        <w:t>年</w:t>
      </w:r>
      <w:r w:rsidR="003A1EBC">
        <w:rPr>
          <w:rFonts w:ascii="標楷體" w:eastAsia="標楷體" w:hAnsi="標楷體" w:cs="Calibri" w:hint="eastAsia"/>
          <w:b/>
          <w:sz w:val="28"/>
          <w:szCs w:val="28"/>
        </w:rPr>
        <w:t>8</w:t>
      </w:r>
      <w:r w:rsidRPr="00AA56EE">
        <w:rPr>
          <w:rFonts w:ascii="標楷體" w:eastAsia="標楷體" w:hAnsi="標楷體" w:cs="Calibri" w:hint="eastAsia"/>
          <w:b/>
          <w:sz w:val="28"/>
          <w:szCs w:val="28"/>
        </w:rPr>
        <w:t>月</w:t>
      </w:r>
      <w:r w:rsidR="005B5F15">
        <w:rPr>
          <w:rFonts w:ascii="標楷體" w:eastAsia="標楷體" w:hAnsi="標楷體" w:cs="Calibri" w:hint="eastAsia"/>
          <w:b/>
          <w:sz w:val="28"/>
          <w:szCs w:val="28"/>
        </w:rPr>
        <w:t>15</w:t>
      </w:r>
      <w:r w:rsidRPr="00AA56EE">
        <w:rPr>
          <w:rFonts w:ascii="標楷體" w:eastAsia="標楷體" w:hAnsi="標楷體" w:cs="Calibri" w:hint="eastAsia"/>
          <w:b/>
          <w:sz w:val="28"/>
          <w:szCs w:val="28"/>
        </w:rPr>
        <w:t>日</w:t>
      </w:r>
    </w:p>
    <w:p w:rsidR="00C247CB" w:rsidRDefault="00C247CB" w:rsidP="00C247CB"/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7"/>
        <w:gridCol w:w="5205"/>
      </w:tblGrid>
      <w:tr w:rsidR="00C247CB" w:rsidRPr="00BB4EC9" w:rsidTr="00957090">
        <w:trPr>
          <w:trHeight w:val="3030"/>
        </w:trPr>
        <w:tc>
          <w:tcPr>
            <w:tcW w:w="5003" w:type="dxa"/>
          </w:tcPr>
          <w:p w:rsidR="00C247CB" w:rsidRPr="00BB4EC9" w:rsidRDefault="0070153A" w:rsidP="002C5B7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69460" cy="1783080"/>
                  <wp:effectExtent l="0" t="0" r="0" b="7620"/>
                  <wp:docPr id="1" name="圖片 1" descr="D:\違法水井計畫\查核\108\雲林縣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違法水井計畫\查核\108\雲林縣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006" cy="178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C247CB" w:rsidRPr="00BB4EC9" w:rsidRDefault="0070153A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8603" cy="1782598"/>
                  <wp:effectExtent l="0" t="0" r="0" b="8255"/>
                  <wp:docPr id="2" name="圖片 2" descr="D:\違法水井計畫\查核\108\雲林縣\DSC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違法水井計畫\查核\108\雲林縣\DSC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859" cy="178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7CB" w:rsidRPr="00BB4EC9" w:rsidTr="00957090">
        <w:trPr>
          <w:trHeight w:val="3030"/>
        </w:trPr>
        <w:tc>
          <w:tcPr>
            <w:tcW w:w="5003" w:type="dxa"/>
          </w:tcPr>
          <w:p w:rsidR="00C247CB" w:rsidRPr="00BB4EC9" w:rsidRDefault="0070153A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7060" cy="1770478"/>
                  <wp:effectExtent l="0" t="0" r="0" b="1270"/>
                  <wp:docPr id="3" name="圖片 3" descr="D:\違法水井計畫\查核\108\雲林縣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違法水井計畫\查核\108\雲林縣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393" cy="17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C247CB" w:rsidRPr="00BB4EC9" w:rsidRDefault="0070153A" w:rsidP="002C5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3361" cy="1774024"/>
                  <wp:effectExtent l="0" t="0" r="0" b="0"/>
                  <wp:docPr id="4" name="圖片 4" descr="D:\違法水井計畫\查核\108\雲林縣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違法水井計畫\查核\108\雲林縣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438" cy="177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733" w:rsidRPr="00C247CB" w:rsidRDefault="00E969B1"/>
    <w:sectPr w:rsidR="00F64733" w:rsidRPr="00C247CB" w:rsidSect="00831A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B1" w:rsidRDefault="00E969B1" w:rsidP="00074C93">
      <w:r>
        <w:separator/>
      </w:r>
    </w:p>
  </w:endnote>
  <w:endnote w:type="continuationSeparator" w:id="0">
    <w:p w:rsidR="00E969B1" w:rsidRDefault="00E969B1" w:rsidP="0007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B1" w:rsidRDefault="00E969B1" w:rsidP="00074C93">
      <w:r>
        <w:separator/>
      </w:r>
    </w:p>
  </w:footnote>
  <w:footnote w:type="continuationSeparator" w:id="0">
    <w:p w:rsidR="00E969B1" w:rsidRDefault="00E969B1" w:rsidP="0007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88"/>
    <w:multiLevelType w:val="hybridMultilevel"/>
    <w:tmpl w:val="F1F03664"/>
    <w:lvl w:ilvl="0" w:tplc="013A7A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02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2B3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AB8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4A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6DE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0F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6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AD7"/>
    <w:multiLevelType w:val="hybridMultilevel"/>
    <w:tmpl w:val="C49A02D8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">
    <w:nsid w:val="1D713A01"/>
    <w:multiLevelType w:val="hybridMultilevel"/>
    <w:tmpl w:val="F8789D3A"/>
    <w:lvl w:ilvl="0" w:tplc="4CD26B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524662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BEB0FC6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398D0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4BE94F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F048AA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B1814C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0296809A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06F4409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5B8C"/>
    <w:multiLevelType w:val="hybridMultilevel"/>
    <w:tmpl w:val="985464A8"/>
    <w:lvl w:ilvl="0" w:tplc="BC4AE8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EA0C5F24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CD104EC"/>
    <w:multiLevelType w:val="hybridMultilevel"/>
    <w:tmpl w:val="E3AA7356"/>
    <w:lvl w:ilvl="0" w:tplc="28A82D4A">
      <w:start w:val="1"/>
      <w:numFmt w:val="decimal"/>
      <w:lvlText w:val="（%1）"/>
      <w:lvlJc w:val="left"/>
      <w:pPr>
        <w:ind w:left="137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5">
    <w:nsid w:val="46880243"/>
    <w:multiLevelType w:val="hybridMultilevel"/>
    <w:tmpl w:val="52B417B8"/>
    <w:lvl w:ilvl="0" w:tplc="5DFC10C2">
      <w:start w:val="4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B"/>
    <w:rsid w:val="000148B4"/>
    <w:rsid w:val="00017EEE"/>
    <w:rsid w:val="0004012F"/>
    <w:rsid w:val="000425B3"/>
    <w:rsid w:val="00045058"/>
    <w:rsid w:val="00064E9C"/>
    <w:rsid w:val="00074C93"/>
    <w:rsid w:val="000753BD"/>
    <w:rsid w:val="00095D93"/>
    <w:rsid w:val="000A2DBB"/>
    <w:rsid w:val="00124249"/>
    <w:rsid w:val="00146F38"/>
    <w:rsid w:val="00160427"/>
    <w:rsid w:val="001625AD"/>
    <w:rsid w:val="001664F9"/>
    <w:rsid w:val="001C3E4F"/>
    <w:rsid w:val="001F0E07"/>
    <w:rsid w:val="0020469E"/>
    <w:rsid w:val="00214DC7"/>
    <w:rsid w:val="00223238"/>
    <w:rsid w:val="002600BE"/>
    <w:rsid w:val="002A27C8"/>
    <w:rsid w:val="002A579F"/>
    <w:rsid w:val="002C5B71"/>
    <w:rsid w:val="00356B1E"/>
    <w:rsid w:val="00373C78"/>
    <w:rsid w:val="003848F9"/>
    <w:rsid w:val="00393C83"/>
    <w:rsid w:val="003A1EBC"/>
    <w:rsid w:val="003D44C8"/>
    <w:rsid w:val="003D4A91"/>
    <w:rsid w:val="003D6BEC"/>
    <w:rsid w:val="004024F9"/>
    <w:rsid w:val="004109BE"/>
    <w:rsid w:val="00424565"/>
    <w:rsid w:val="004263AC"/>
    <w:rsid w:val="00463125"/>
    <w:rsid w:val="0047573E"/>
    <w:rsid w:val="004A536D"/>
    <w:rsid w:val="004C2F58"/>
    <w:rsid w:val="004E4C92"/>
    <w:rsid w:val="004E68AE"/>
    <w:rsid w:val="00504EE4"/>
    <w:rsid w:val="00517252"/>
    <w:rsid w:val="005262EF"/>
    <w:rsid w:val="00527C6F"/>
    <w:rsid w:val="00582909"/>
    <w:rsid w:val="00584878"/>
    <w:rsid w:val="00591383"/>
    <w:rsid w:val="005918E7"/>
    <w:rsid w:val="005B5F15"/>
    <w:rsid w:val="005E1EF6"/>
    <w:rsid w:val="005E3868"/>
    <w:rsid w:val="006305BE"/>
    <w:rsid w:val="006D1EA4"/>
    <w:rsid w:val="006D2D0D"/>
    <w:rsid w:val="006D4402"/>
    <w:rsid w:val="006E0B9E"/>
    <w:rsid w:val="0070153A"/>
    <w:rsid w:val="00710730"/>
    <w:rsid w:val="0073655E"/>
    <w:rsid w:val="00777265"/>
    <w:rsid w:val="007A483A"/>
    <w:rsid w:val="007B671E"/>
    <w:rsid w:val="007E6EAD"/>
    <w:rsid w:val="008047BE"/>
    <w:rsid w:val="008113E1"/>
    <w:rsid w:val="00812570"/>
    <w:rsid w:val="0085231E"/>
    <w:rsid w:val="008617A3"/>
    <w:rsid w:val="00893031"/>
    <w:rsid w:val="008A1ED1"/>
    <w:rsid w:val="008A5060"/>
    <w:rsid w:val="008B0B6C"/>
    <w:rsid w:val="0090195B"/>
    <w:rsid w:val="009371AA"/>
    <w:rsid w:val="00944A34"/>
    <w:rsid w:val="0096120F"/>
    <w:rsid w:val="00970B34"/>
    <w:rsid w:val="00984485"/>
    <w:rsid w:val="009B77E4"/>
    <w:rsid w:val="009D2C45"/>
    <w:rsid w:val="009F764D"/>
    <w:rsid w:val="00A06DAD"/>
    <w:rsid w:val="00A10E94"/>
    <w:rsid w:val="00A419D9"/>
    <w:rsid w:val="00A52D6A"/>
    <w:rsid w:val="00A67D0C"/>
    <w:rsid w:val="00A9531F"/>
    <w:rsid w:val="00AD5983"/>
    <w:rsid w:val="00AE339F"/>
    <w:rsid w:val="00AE5820"/>
    <w:rsid w:val="00B162C3"/>
    <w:rsid w:val="00B30D9F"/>
    <w:rsid w:val="00B45D5C"/>
    <w:rsid w:val="00B54F15"/>
    <w:rsid w:val="00BC3E22"/>
    <w:rsid w:val="00BD1C73"/>
    <w:rsid w:val="00C22D9D"/>
    <w:rsid w:val="00C240EB"/>
    <w:rsid w:val="00C247CB"/>
    <w:rsid w:val="00C379EB"/>
    <w:rsid w:val="00C6461B"/>
    <w:rsid w:val="00C6587C"/>
    <w:rsid w:val="00C73BF5"/>
    <w:rsid w:val="00D0211B"/>
    <w:rsid w:val="00D06849"/>
    <w:rsid w:val="00D13687"/>
    <w:rsid w:val="00D345A7"/>
    <w:rsid w:val="00D36E0E"/>
    <w:rsid w:val="00D43C5E"/>
    <w:rsid w:val="00D54FE2"/>
    <w:rsid w:val="00D61419"/>
    <w:rsid w:val="00D63F3F"/>
    <w:rsid w:val="00D87484"/>
    <w:rsid w:val="00DB35E7"/>
    <w:rsid w:val="00DD145E"/>
    <w:rsid w:val="00E06A1A"/>
    <w:rsid w:val="00E87A43"/>
    <w:rsid w:val="00E969B1"/>
    <w:rsid w:val="00ED7E0B"/>
    <w:rsid w:val="00EF19EE"/>
    <w:rsid w:val="00F3074E"/>
    <w:rsid w:val="00F37F46"/>
    <w:rsid w:val="00F82028"/>
    <w:rsid w:val="00F96E9A"/>
    <w:rsid w:val="00FA5396"/>
    <w:rsid w:val="00FC7E6B"/>
    <w:rsid w:val="00FD20A4"/>
    <w:rsid w:val="00FD295B"/>
    <w:rsid w:val="00FD3D58"/>
    <w:rsid w:val="00FD675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5B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50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9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5B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50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90E8-C5AE-492C-A6F3-720E6A34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>WRA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水利行政組二科陳德源</dc:creator>
  <cp:lastModifiedBy>蘇郁珊</cp:lastModifiedBy>
  <cp:revision>2</cp:revision>
  <dcterms:created xsi:type="dcterms:W3CDTF">2019-10-15T07:21:00Z</dcterms:created>
  <dcterms:modified xsi:type="dcterms:W3CDTF">2019-10-15T07:21:00Z</dcterms:modified>
</cp:coreProperties>
</file>